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9.png" ContentType="image/png"/>
  <Override PartName="/word/media/rId90.jpg" ContentType="image/jpeg"/>
  <Override PartName="/word/media/rId89.jpg" ContentType="image/jpeg"/>
  <Override PartName="/word/media/rId47.png" ContentType="image/png"/>
  <Override PartName="/word/media/rId87.png" ContentType="image/png"/>
  <Override PartName="/word/media/rId110.png" ContentType="image/png;base64"/>
  <Override PartName="/word/media/rId96.png" ContentType="image/png"/>
  <Override PartName="/word/media/rId93.png" ContentType="image/png"/>
  <Override PartName="/word/media/rId9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section"/>
      <w:bookmarkEnd w:id="20"/>
    </w:p>
    <w:bookmarkStart w:id="23" w:name="p1"/>
    <w:p>
      <w:pPr>
        <w:pStyle w:val="FirstParagraph"/>
      </w:pPr>
      <w:r>
        <w:t xml:space="preserve">Szymon MIKULICZ</w:t>
      </w:r>
      <w:r>
        <w:br w:type="textWrapping"/>
      </w:r>
      <w:r>
        <w:t xml:space="preserve">Marcel PISZAK</w:t>
      </w:r>
      <w:r>
        <w:br w:type="textWrapping"/>
      </w:r>
      <w:r>
        <w:t xml:space="preserve">WIBROAKUSTYCZNA STACJA POMIAROWA OPARTA O MIKROKOMPUTER RASPBERRY PI</w:t>
      </w:r>
      <w:r>
        <w:br w:type="textWrapping"/>
      </w:r>
      <w:r>
        <w:t xml:space="preserve">VIBROACOUSTIC MEASURING STATION BASED ON RASPBERRY PI MICROCOMPUTER</w:t>
      </w:r>
      <w:r>
        <w:br w:type="textWrapping"/>
      </w:r>
      <w:r>
        <w:t xml:space="preserve">Akademia Górniczo-Hutnicza im. Stanisława Staszica w Krakowie</w:t>
      </w:r>
      <w:r>
        <w:br w:type="textWrapping"/>
      </w:r>
      <w:hyperlink r:id="rId21">
        <w:r>
          <w:rPr>
            <w:rStyle w:val="Hyperlink"/>
          </w:rPr>
          <w:t xml:space="preserve">czilukim@o2.pl</w:t>
        </w:r>
      </w:hyperlink>
      <w:r>
        <w:br w:type="textWrapping"/>
      </w:r>
      <w:hyperlink r:id="rId22">
        <w:r>
          <w:rPr>
            <w:rStyle w:val="Hyperlink"/>
          </w:rPr>
          <w:t xml:space="preserve">marcel.piszak@wp.pl</w:t>
        </w:r>
      </w:hyperlink>
    </w:p>
    <w:bookmarkEnd w:id="23"/>
    <w:bookmarkStart w:id="24" w:name="p2"/>
    <w:p>
      <w:pPr>
        <w:pStyle w:val="BodyText"/>
      </w:pPr>
      <w:r>
        <w:t xml:space="preserve">Streszczenie</w:t>
      </w:r>
      <w:r>
        <w:br w:type="textWrapping"/>
      </w:r>
      <w:r>
        <w:t xml:space="preserve">Współczesne rozwiązania dedykowane do pomiarów drgań budynków proponowane przez</w:t>
      </w:r>
      <w:r>
        <w:t xml:space="preserve"> </w:t>
      </w:r>
      <w:r>
        <w:t xml:space="preserve">popularnych producentów sprzętu pomiarowego charakteryzują się dużym stopniem</w:t>
      </w:r>
      <w:r>
        <w:t xml:space="preserve"> </w:t>
      </w:r>
      <w:r>
        <w:t xml:space="preserve">skomplikowania. Celem niniejszego projektu było zbudowanie prostego i</w:t>
      </w:r>
      <w:r>
        <w:t xml:space="preserve"> </w:t>
      </w:r>
      <w:r>
        <w:t xml:space="preserve">przystępnego cenowo systemu pozwalającego na pomiar i analizę drgań budynków</w:t>
      </w:r>
      <w:r>
        <w:t xml:space="preserve"> </w:t>
      </w:r>
      <w:r>
        <w:t xml:space="preserve">zgodną z normą PN-B 02170:2016-12. Postanowiono stworzyć system pomiarowy</w:t>
      </w:r>
      <w:r>
        <w:t xml:space="preserve"> </w:t>
      </w:r>
      <w:r>
        <w:t xml:space="preserve">oparty na platformie Raspberry Pi® oraz wykorzystujący akcelerometry typu MEMS</w:t>
      </w:r>
      <w:r>
        <w:t xml:space="preserve"> </w:t>
      </w:r>
      <w:r>
        <w:t xml:space="preserve">w celu minimalizacji kosztów i rozmiarów stacji. Oprogramowanie kontrolujące</w:t>
      </w:r>
      <w:r>
        <w:t xml:space="preserve"> </w:t>
      </w:r>
      <w:r>
        <w:t xml:space="preserve">akwizycję oraz analizę danych napisano przy użyciu języka Python i odpowiednich</w:t>
      </w:r>
      <w:r>
        <w:t xml:space="preserve"> </w:t>
      </w:r>
      <w:r>
        <w:t xml:space="preserve">bibliotek. Skonstruowanie oraz uruchomienie zaprogramowanego układu ma</w:t>
      </w:r>
      <w:r>
        <w:t xml:space="preserve"> </w:t>
      </w:r>
      <w:r>
        <w:t xml:space="preserve">bezpośrednio przyczynić się do realizacji większego projektu obejmującego</w:t>
      </w:r>
      <w:r>
        <w:t xml:space="preserve"> </w:t>
      </w:r>
      <w:r>
        <w:t xml:space="preserve">połączenie takich jednostek analizujących drgania na większym obszarze.</w:t>
      </w:r>
    </w:p>
    <w:bookmarkEnd w:id="24"/>
    <w:bookmarkStart w:id="25" w:name="p3"/>
    <w:p>
      <w:pPr>
        <w:pStyle w:val="BodyText"/>
      </w:pPr>
      <w:r>
        <w:t xml:space="preserve">Abstract</w:t>
      </w:r>
      <w:r>
        <w:br w:type="textWrapping"/>
      </w:r>
      <w:r>
        <w:t xml:space="preserve">Systems for measurement of vibrations of buildings, currently offered by</w:t>
      </w:r>
      <w:r>
        <w:t xml:space="preserve"> </w:t>
      </w:r>
      <w:r>
        <w:t xml:space="preserve">well-known manufacturers of measuring equipment are quite complicated. This</w:t>
      </w:r>
      <w:r>
        <w:t xml:space="preserve"> </w:t>
      </w:r>
      <w:r>
        <w:t xml:space="preserve">project was started with a purpose of building an uncomplicated and affordable</w:t>
      </w:r>
      <w:r>
        <w:t xml:space="preserve"> </w:t>
      </w:r>
      <w:r>
        <w:t xml:space="preserve">system able to measure and analyse buildings’ vibrations in accordance with the</w:t>
      </w:r>
      <w:r>
        <w:t xml:space="preserve"> </w:t>
      </w:r>
      <w:r>
        <w:t xml:space="preserve">PN-B 02170:2016-12 standard. As a base for the system a Raspberry Pi®</w:t>
      </w:r>
      <w:r>
        <w:t xml:space="preserve"> </w:t>
      </w:r>
      <w:r>
        <w:t xml:space="preserve">microcomputer was chosen, and, as for the accelerometer, a MEMS-based one was</w:t>
      </w:r>
      <w:r>
        <w:t xml:space="preserve"> </w:t>
      </w:r>
      <w:r>
        <w:t xml:space="preserve">used to reduce the cost and dimensions of the device. The software that run the</w:t>
      </w:r>
      <w:r>
        <w:t xml:space="preserve"> </w:t>
      </w:r>
      <w:r>
        <w:t xml:space="preserve">measurement and analysis was written in the Python programming language with</w:t>
      </w:r>
      <w:r>
        <w:t xml:space="preserve"> </w:t>
      </w:r>
      <w:r>
        <w:t xml:space="preserve">necessary libraries. The costruction and launch of the device is to be a step</w:t>
      </w:r>
      <w:r>
        <w:t xml:space="preserve"> </w:t>
      </w:r>
      <w:r>
        <w:t xml:space="preserve">forward in a realization of a bigger project consisting of connecting together</w:t>
      </w:r>
      <w:r>
        <w:t xml:space="preserve"> </w:t>
      </w:r>
      <w:r>
        <w:t xml:space="preserve">many of these devices to analyse vibrations on a bigger area.</w:t>
      </w:r>
      <w:r>
        <w:t xml:space="preserve"> </w:t>
      </w:r>
    </w:p>
    <w:bookmarkEnd w:id="25"/>
    <w:bookmarkStart w:id="29" w:name="S1"/>
    <w:p>
      <w:pPr>
        <w:pStyle w:val="Heading2"/>
      </w:pPr>
      <w:bookmarkStart w:id="26" w:name="wstęp"/>
      <w:r>
        <w:t xml:space="preserve">1</w:t>
      </w:r>
      <w:r>
        <w:t xml:space="preserve"> </w:t>
      </w:r>
      <w:r>
        <w:t xml:space="preserve">Wstęp</w:t>
      </w:r>
      <w:bookmarkEnd w:id="26"/>
    </w:p>
    <w:bookmarkStart w:id="27" w:name="S1.p1"/>
    <w:p>
      <w:pPr>
        <w:pStyle w:val="FirstParagraph"/>
      </w:pPr>
      <w:r>
        <w:t xml:space="preserve">Pomiary drgań są ważnym elementem oceny wibroakustycznej w technice. Jednym</w:t>
      </w:r>
      <w:r>
        <w:t xml:space="preserve"> </w:t>
      </w:r>
      <w:r>
        <w:t xml:space="preserve">z wielu pól na których można je stosować jest badanie wpływu wibracji</w:t>
      </w:r>
      <w:r>
        <w:t xml:space="preserve"> </w:t>
      </w:r>
      <w:r>
        <w:t xml:space="preserve">podłoża na budynki. Źródła drgań oddziałujące na obiekty budowlane są</w:t>
      </w:r>
      <w:r>
        <w:t xml:space="preserve"> </w:t>
      </w:r>
      <w:r>
        <w:t xml:space="preserve">zróżnicowane, ale najczęściej pochodzą od wszelkich środków transportu</w:t>
      </w:r>
      <w:r>
        <w:t xml:space="preserve"> </w:t>
      </w:r>
      <w:r>
        <w:t xml:space="preserve">eksploatowanych w bezpośredniej bliskości zabudowy. W miastach wzmożona</w:t>
      </w:r>
      <w:r>
        <w:t xml:space="preserve"> </w:t>
      </w:r>
      <w:r>
        <w:t xml:space="preserve">komunikacja samochodowa, ruch tramwajowy, a nawet metro potrafią powodować</w:t>
      </w:r>
      <w:r>
        <w:t xml:space="preserve"> </w:t>
      </w:r>
      <w:r>
        <w:t xml:space="preserve">występowanie drgań o dużych amplitudach przyspieszeń. Z kolei konstrukcje</w:t>
      </w:r>
      <w:r>
        <w:t xml:space="preserve"> </w:t>
      </w:r>
      <w:r>
        <w:t xml:space="preserve">budynków poddawane długotrwałej ekspozycji na drgania mogą ulegać</w:t>
      </w:r>
      <w:r>
        <w:t xml:space="preserve"> </w:t>
      </w:r>
      <w:r>
        <w:t xml:space="preserve">uszkodzeniom, a w skrajnych przypadkach zniszczeniu. Dodatkowo na terenach</w:t>
      </w:r>
      <w:r>
        <w:t xml:space="preserve"> </w:t>
      </w:r>
      <w:r>
        <w:t xml:space="preserve">miejskich często można spotkać budynki wymagające dużego ograniczenia wpływu</w:t>
      </w:r>
      <w:r>
        <w:t xml:space="preserve"> </w:t>
      </w:r>
      <w:r>
        <w:t xml:space="preserve">drgań za względu na pełnione funkcje. Różnego rodzaju laboratoria, szpitale</w:t>
      </w:r>
      <w:r>
        <w:t xml:space="preserve"> </w:t>
      </w:r>
      <w:r>
        <w:t xml:space="preserve">czy przemysł precyzyjny nie dopuszczają występowania drgań o amplitudach</w:t>
      </w:r>
      <w:r>
        <w:t xml:space="preserve"> </w:t>
      </w:r>
      <w:r>
        <w:t xml:space="preserve">uniemożliwiających pełnienie danej funkcji przez mieszczący je budynek.</w:t>
      </w:r>
    </w:p>
    <w:bookmarkEnd w:id="27"/>
    <w:bookmarkStart w:id="28" w:name="S1.p2"/>
    <w:p>
      <w:pPr>
        <w:pStyle w:val="BodyText"/>
      </w:pPr>
      <w:r>
        <w:t xml:space="preserve">Istnieją różne metody pomiaru oraz analizy drgań oddziałujących na budynki</w:t>
      </w:r>
      <w:r>
        <w:t xml:space="preserve"> </w:t>
      </w:r>
      <w:r>
        <w:t xml:space="preserve">jednak pewne dokumenty normatywne pozwalają na określenie wpływu drgań oraz</w:t>
      </w:r>
      <w:r>
        <w:t xml:space="preserve"> </w:t>
      </w:r>
      <w:r>
        <w:t xml:space="preserve">weryfikację pomiarową i późniejsze porównania, czy też odniesienie wyników</w:t>
      </w:r>
      <w:r>
        <w:t xml:space="preserve"> </w:t>
      </w:r>
      <w:r>
        <w:t xml:space="preserve">do wartości dopuszczalnych. Norma PN-B 02170:2016-12 pod tytułem ,,Ocena</w:t>
      </w:r>
      <w:r>
        <w:t xml:space="preserve"> </w:t>
      </w:r>
      <w:r>
        <w:t xml:space="preserve">szkodliwości drgań przekazywanych przez podłoże na budynki” [</w:t>
      </w:r>
      <w:hyperlink w:anchor="bib.bib1">
        <w:r>
          <w:rPr>
            <w:rStyle w:val="Hyperlink"/>
          </w:rPr>
          <w:t xml:space="preserve">2</w:t>
        </w:r>
      </w:hyperlink>
      <w:r>
        <w:t xml:space="preserve">]</w:t>
      </w:r>
      <w:r>
        <w:t xml:space="preserve"> </w:t>
      </w:r>
      <w:r>
        <w:t xml:space="preserve">zawiera przede wszystkim metodykę oceny wpływu drgań, ale można w niej</w:t>
      </w:r>
      <w:r>
        <w:t xml:space="preserve"> </w:t>
      </w:r>
      <w:r>
        <w:t xml:space="preserve">znaleźć również unormowane zasady wykonywania pomiarów.</w:t>
      </w:r>
    </w:p>
    <w:bookmarkEnd w:id="28"/>
    <w:bookmarkEnd w:id="29"/>
    <w:bookmarkStart w:id="32" w:name="S2"/>
    <w:p>
      <w:pPr>
        <w:pStyle w:val="Heading2"/>
      </w:pPr>
      <w:bookmarkStart w:id="30" w:name="przegląd-dostępnych-rozwiązań"/>
      <w:r>
        <w:t xml:space="preserve">2</w:t>
      </w:r>
      <w:r>
        <w:t xml:space="preserve"> </w:t>
      </w:r>
      <w:r>
        <w:t xml:space="preserve">Przegląd dostępnych rozwiązań</w:t>
      </w:r>
      <w:bookmarkEnd w:id="30"/>
    </w:p>
    <w:bookmarkStart w:id="31" w:name="S2.p1"/>
    <w:p>
      <w:pPr>
        <w:pStyle w:val="FirstParagraph"/>
      </w:pPr>
      <w:r>
        <w:t xml:space="preserve">Na przestrzeni ostatnich lat popularne stało się wykorzystanie platform</w:t>
      </w:r>
      <w:r>
        <w:t xml:space="preserve"> </w:t>
      </w:r>
      <w:r>
        <w:t xml:space="preserve">komputerowych wspierających naukę programowania takich jak Arduino czy Raspberry</w:t>
      </w:r>
      <w:r>
        <w:t xml:space="preserve"> </w:t>
      </w:r>
      <w:r>
        <w:t xml:space="preserve">Pi do tworzenia wszelkiego rodzaju jednostek pomiarowych. Takie aplikacje</w:t>
      </w:r>
      <w:r>
        <w:t xml:space="preserve"> </w:t>
      </w:r>
      <w:r>
        <w:t xml:space="preserve">znajdują również zastosowania w pomiarach wibroakustycznych. Platforma Raspberry</w:t>
      </w:r>
      <w:r>
        <w:t xml:space="preserve"> </w:t>
      </w:r>
      <w:r>
        <w:t xml:space="preserve">Pi, ponieważ w zasadzie jest samodzielnym komputerem z systemem operacyjnym</w:t>
      </w:r>
      <w:r>
        <w:t xml:space="preserve"> </w:t>
      </w:r>
      <w:r>
        <w:t xml:space="preserve">opartym na jądrze Linux, daje duże możliwości tworzenia samodzielnych systemów</w:t>
      </w:r>
      <w:r>
        <w:t xml:space="preserve"> </w:t>
      </w:r>
      <w:r>
        <w:t xml:space="preserve">pomiarowych. Do tej pory dominującym podejściem pomiarowym drgań oraz hałasu</w:t>
      </w:r>
      <w:r>
        <w:t xml:space="preserve"> </w:t>
      </w:r>
      <w:r>
        <w:t xml:space="preserve">jest wykorzystanie analogowego przetwornika będącego osobnym elementem toru</w:t>
      </w:r>
      <w:r>
        <w:t xml:space="preserve"> </w:t>
      </w:r>
      <w:r>
        <w:t xml:space="preserve">pomiarowego. Sygnał analogowy jest przesyłany z reguły do karty pomiarowej, a</w:t>
      </w:r>
      <w:r>
        <w:t xml:space="preserve"> </w:t>
      </w:r>
      <w:r>
        <w:t xml:space="preserve">następnie, pod postacią cyfrową, trafia do komputera który jest odpowiedzialny</w:t>
      </w:r>
      <w:r>
        <w:t xml:space="preserve"> </w:t>
      </w:r>
      <w:r>
        <w:t xml:space="preserve">za jego analizę. W wielu przypadkach duża dokładność pomiaru wymusza</w:t>
      </w:r>
      <w:r>
        <w:t xml:space="preserve"> </w:t>
      </w:r>
      <w:r>
        <w:t xml:space="preserve">zastosowanie profesjonalnych, wyspecjalizowanych przetworników, ale niekiedy</w:t>
      </w:r>
      <w:r>
        <w:t xml:space="preserve"> </w:t>
      </w:r>
      <w:r>
        <w:t xml:space="preserve">zdarza się, że sygnał pomiarowy nie wymaga bardzo dużej rozdzielczości lub</w:t>
      </w:r>
      <w:r>
        <w:t xml:space="preserve"> </w:t>
      </w:r>
      <w:r>
        <w:t xml:space="preserve">częstotliwości próbkowania. Podejmowano już pracę nad stworzeniem systemów</w:t>
      </w:r>
      <w:r>
        <w:t xml:space="preserve"> </w:t>
      </w:r>
      <w:r>
        <w:t xml:space="preserve">analizy drgań opartym na platformie Raspberry Pi. Przykładem może być praca pod</w:t>
      </w:r>
      <w:r>
        <w:t xml:space="preserve"> </w:t>
      </w:r>
      <w:r>
        <w:t xml:space="preserve">tytułem ,,Development of a system for monitoring vibration accelerations based</w:t>
      </w:r>
      <w:r>
        <w:t xml:space="preserve"> </w:t>
      </w:r>
      <w:r>
        <w:t xml:space="preserve">on the Raspberry Pi microcomputer and the ADXL345 accelerometer” [</w:t>
      </w:r>
      <w:hyperlink w:anchor="bib.bib2">
        <w:r>
          <w:rPr>
            <w:rStyle w:val="Hyperlink"/>
          </w:rPr>
          <w:t xml:space="preserve">1</w:t>
        </w:r>
      </w:hyperlink>
      <w:r>
        <w:t xml:space="preserve">].</w:t>
      </w:r>
      <w:r>
        <w:t xml:space="preserve"> </w:t>
      </w:r>
      <w:r>
        <w:t xml:space="preserve">Autorzy publikacji skupili się na opracowaniu systemu monitorowania i analizy</w:t>
      </w:r>
      <w:r>
        <w:t xml:space="preserve"> </w:t>
      </w:r>
      <w:r>
        <w:t xml:space="preserve">drgań na podstawie widma, tak aby łatwo dało się go dostosować do środowiska</w:t>
      </w:r>
      <w:r>
        <w:t xml:space="preserve"> </w:t>
      </w:r>
      <w:r>
        <w:t xml:space="preserve">działania.</w:t>
      </w:r>
    </w:p>
    <w:bookmarkEnd w:id="31"/>
    <w:bookmarkEnd w:id="32"/>
    <w:bookmarkStart w:id="43" w:name="S3"/>
    <w:p>
      <w:pPr>
        <w:pStyle w:val="Heading2"/>
      </w:pPr>
      <w:bookmarkStart w:id="33" w:name="założenia-projektowe"/>
      <w:r>
        <w:t xml:space="preserve">3</w:t>
      </w:r>
      <w:r>
        <w:t xml:space="preserve"> </w:t>
      </w:r>
      <w:r>
        <w:t xml:space="preserve">Założenia projektowe</w:t>
      </w:r>
      <w:bookmarkEnd w:id="33"/>
    </w:p>
    <w:bookmarkStart w:id="42" w:name="S3.p1"/>
    <w:p>
      <w:pPr>
        <w:pStyle w:val="FirstParagraph"/>
      </w:pPr>
      <w:r>
        <w:t xml:space="preserve">Głównym założeniem projektu była prostota konstrukcji, dostępność elementów i</w:t>
      </w:r>
      <w:r>
        <w:t xml:space="preserve"> </w:t>
      </w:r>
      <w:r>
        <w:t xml:space="preserve">ich zgodność z wymogami pomiarów określonych w normie [</w:t>
      </w:r>
      <w:hyperlink w:anchor="bib.bib1">
        <w:r>
          <w:rPr>
            <w:rStyle w:val="Hyperlink"/>
          </w:rPr>
          <w:t xml:space="preserve">2</w:t>
        </w:r>
      </w:hyperlink>
      <w:r>
        <w:t xml:space="preserve">]. Charakter</w:t>
      </w:r>
      <w:r>
        <w:t xml:space="preserve"> </w:t>
      </w:r>
      <w:r>
        <w:t xml:space="preserve">sygnału drgań mierzonego na potrzeby normy określają następujące parametry:</w:t>
      </w:r>
    </w:p>
    <w:p>
      <w:pPr>
        <w:pStyle w:val="Compact"/>
        <w:numPr>
          <w:numId w:val="1001"/>
          <w:ilvl w:val="0"/>
        </w:numPr>
      </w:pPr>
      <w:bookmarkStart w:id="34" w:name="S3.I1.i1"/>
      <w:r>
        <w:t xml:space="preserve">•</w:t>
      </w:r>
      <w:bookmarkEnd w:id="34"/>
    </w:p>
    <w:bookmarkStart w:id="35" w:name="S3.I1.i1.p1"/>
    <w:p>
      <w:pPr>
        <w:numPr>
          <w:numId w:val="1000"/>
          <w:ilvl w:val="0"/>
        </w:numPr>
      </w:pPr>
      <w:r>
        <w:t xml:space="preserve">Pasmo częstotliwości od</w:t>
      </w:r>
      <w:r>
        <w:t xml:space="preserve"> </w:t>
      </w:r>
      <m:oMath>
        <m:r>
          <m:t>0</m:t>
        </m:r>
        <m:r>
          <m:t>,</m:t>
        </m:r>
        <m:r>
          <m:t>5</m:t>
        </m:r>
        <m:r>
          <m:t>H</m:t>
        </m:r>
        <m:r>
          <m:t>z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100</m:t>
        </m:r>
        <m:r>
          <m:t>H</m:t>
        </m:r>
        <m:r>
          <m:t>z</m:t>
        </m:r>
      </m:oMath>
    </w:p>
    <w:bookmarkEnd w:id="35"/>
    <w:p>
      <w:pPr>
        <w:pStyle w:val="Compact"/>
        <w:numPr>
          <w:numId w:val="1001"/>
          <w:ilvl w:val="0"/>
        </w:numPr>
      </w:pPr>
      <w:bookmarkStart w:id="36" w:name="S3.I1.i2"/>
      <w:r>
        <w:t xml:space="preserve">•</w:t>
      </w:r>
      <w:bookmarkEnd w:id="36"/>
    </w:p>
    <w:bookmarkStart w:id="37" w:name="S3.I1.i2.p1"/>
    <w:p>
      <w:pPr>
        <w:numPr>
          <w:numId w:val="1000"/>
          <w:ilvl w:val="0"/>
        </w:numPr>
      </w:pPr>
      <w:r>
        <w:t xml:space="preserve">Amplituda prędkości drgań od</w:t>
      </w:r>
      <w:r>
        <w:t xml:space="preserve"> </w:t>
      </w:r>
      <m:oMath>
        <m:sSup>
          <m:e>
            <m:r>
              <m:t>10</m:t>
            </m:r>
          </m:e>
          <m:sup>
            <m:r>
              <m:t>−</m:t>
            </m:r>
            <m:r>
              <m:t>4</m:t>
            </m:r>
          </m:sup>
        </m:sSup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do</w:t>
      </w:r>
      <w:r>
        <w:t xml:space="preserve"> </w:t>
      </w:r>
      <m:oMath>
        <m:r>
          <m:t>1</m:t>
        </m:r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1</m:t>
            </m:r>
          </m:sup>
        </m:sSup>
      </m:oMath>
    </w:p>
    <w:bookmarkEnd w:id="37"/>
    <w:p>
      <w:pPr>
        <w:pStyle w:val="Compact"/>
        <w:numPr>
          <w:numId w:val="1001"/>
          <w:ilvl w:val="0"/>
        </w:numPr>
      </w:pPr>
      <w:bookmarkStart w:id="38" w:name="S3.I1.i3"/>
      <w:r>
        <w:t xml:space="preserve">•</w:t>
      </w:r>
      <w:bookmarkEnd w:id="38"/>
    </w:p>
    <w:bookmarkStart w:id="39" w:name="S3.I1.i3.p1"/>
    <w:p>
      <w:pPr>
        <w:numPr>
          <w:numId w:val="1000"/>
          <w:ilvl w:val="0"/>
        </w:numPr>
      </w:pPr>
      <w:r>
        <w:t xml:space="preserve">Amplituda przyspieszenia drgań od</w:t>
      </w:r>
      <w:r>
        <w:t xml:space="preserve"> </w:t>
      </w:r>
      <m:oMath>
        <m:sSup>
          <m:e>
            <m:r>
              <m:t>10</m:t>
            </m:r>
          </m:e>
          <m:sup>
            <m:r>
              <m:t>−</m:t>
            </m:r>
            <m:r>
              <m:t>3</m:t>
            </m:r>
          </m:sup>
        </m:sSup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2</m:t>
            </m:r>
          </m:sup>
        </m:sSup>
      </m:oMath>
      <w:r>
        <w:t xml:space="preserve"> </w:t>
      </w:r>
      <w:r>
        <w:t xml:space="preserve">do</w:t>
      </w:r>
      <w:r>
        <w:t xml:space="preserve"> </w:t>
      </w:r>
      <m:oMath>
        <m:r>
          <m:t>10</m:t>
        </m:r>
        <m:r>
          <m:t>m</m:t>
        </m:r>
        <m:sSup>
          <m:e>
            <m:r>
              <m:t>s</m:t>
            </m:r>
          </m:e>
          <m:sup>
            <m:r>
              <m:t>−</m:t>
            </m:r>
            <m:r>
              <m:t>2</m:t>
            </m:r>
          </m:sup>
        </m:sSup>
      </m:oMath>
    </w:p>
    <w:bookmarkEnd w:id="39"/>
    <w:p>
      <w:pPr>
        <w:pStyle w:val="FirstParagraph"/>
      </w:pPr>
      <w:r>
        <w:t xml:space="preserve">Norma wskazuje również na posiadanie możliwości zapisu w pamięci urządzenia</w:t>
      </w:r>
      <w:r>
        <w:t xml:space="preserve"> </w:t>
      </w:r>
      <w:r>
        <w:t xml:space="preserve">zarejestrowanych wibrogramów. Analiza powinna być prowadzona w pasmach</w:t>
      </w:r>
      <w:r>
        <w:t xml:space="preserve"> </w:t>
      </w:r>
      <w:r>
        <w:t xml:space="preserve">tercjowych. W procesie przetwarzania i analizy sygnału wykorzystano wyłącznie</w:t>
      </w:r>
      <w:r>
        <w:t xml:space="preserve"> </w:t>
      </w:r>
      <w:r>
        <w:t xml:space="preserve">biblioteki na licencji wolnego oprogramowania, a cały kod napisany podczas jego</w:t>
      </w:r>
      <w:r>
        <w:t xml:space="preserve"> </w:t>
      </w:r>
      <w:r>
        <w:t xml:space="preserve">realizacji umieszczono na platformie</w:t>
      </w:r>
      <w:r>
        <w:t xml:space="preserve"> </w:t>
      </w:r>
      <w:r>
        <w:t xml:space="preserve">GitHub</w:t>
      </w:r>
      <w:bookmarkStart w:id="41" w:name="footnote1"/>
      <w:r>
        <w:rPr>
          <w:vertAlign w:val="superscript"/>
        </w:rPr>
        <w:t xml:space="preserve">1</w:t>
      </w:r>
      <w:r>
        <w:rPr>
          <w:vertAlign w:val="superscript"/>
        </w:rPr>
        <w:t xml:space="preserve">1</w:t>
      </w:r>
      <w:r>
        <w:t xml:space="preserve"> </w:t>
      </w:r>
      <w:r>
        <w:t xml:space="preserve">1</w:t>
      </w:r>
      <w:r>
        <w:t xml:space="preserve"> </w:t>
      </w:r>
      <w:hyperlink r:id="rId40">
        <w:r>
          <w:rPr>
            <w:rStyle w:val="Hyperlink"/>
          </w:rPr>
          <w:t xml:space="preserve">https://github.com/Ashymad/OSKA-Pi-MEMS</w:t>
        </w:r>
      </w:hyperlink>
      <w:bookmarkEnd w:id="41"/>
      <w:r>
        <w:t xml:space="preserve">.</w:t>
      </w:r>
    </w:p>
    <w:bookmarkEnd w:id="42"/>
    <w:bookmarkEnd w:id="43"/>
    <w:bookmarkStart w:id="97" w:name="S4"/>
    <w:p>
      <w:pPr>
        <w:pStyle w:val="Heading2"/>
      </w:pPr>
      <w:bookmarkStart w:id="44" w:name="opis-realizacji-projektu"/>
      <w:r>
        <w:t xml:space="preserve">4</w:t>
      </w:r>
      <w:r>
        <w:t xml:space="preserve"> </w:t>
      </w:r>
      <w:r>
        <w:t xml:space="preserve">Opis realizacji projektu</w:t>
      </w:r>
      <w:bookmarkEnd w:id="44"/>
    </w:p>
    <w:bookmarkStart w:id="45" w:name="S4.p1"/>
    <w:p>
      <w:pPr>
        <w:pStyle w:val="FirstParagraph"/>
      </w:pPr>
      <w:r>
        <w:t xml:space="preserve">Stacja pomiarowa będąca przedmiotem niniejszego projektu została oparta o</w:t>
      </w:r>
      <w:r>
        <w:t xml:space="preserve"> </w:t>
      </w:r>
      <w:r>
        <w:t xml:space="preserve">platformę Raspberry Pi 3 model B. Jako czujnik drgań wybrano moduł</w:t>
      </w:r>
      <w:r>
        <w:t xml:space="preserve"> </w:t>
      </w:r>
      <w:r>
        <w:t xml:space="preserve">akcelerometru MEMS MMA8451 firmy Adafruit [</w:t>
      </w:r>
      <w:hyperlink w:anchor="bib.bib3">
        <w:r>
          <w:rPr>
            <w:rStyle w:val="Hyperlink"/>
          </w:rPr>
          <w:t xml:space="preserve">4</w:t>
        </w:r>
      </w:hyperlink>
      <w:r>
        <w:t xml:space="preserve">]. Jest on niewielkich</w:t>
      </w:r>
      <w:r>
        <w:t xml:space="preserve"> </w:t>
      </w:r>
      <w:r>
        <w:t xml:space="preserve">rozmiarów, pozwala na pomiar przyspieszenia drgań w trzech osiach jednocześnie.</w:t>
      </w:r>
      <w:r>
        <w:t xml:space="preserve"> </w:t>
      </w:r>
      <w:r>
        <w:t xml:space="preserve">Posiada wbudowany, 14-bitowy przetwornik analogowo-cyfrowy oraz ma możliwość</w:t>
      </w:r>
      <w:r>
        <w:t xml:space="preserve"> </w:t>
      </w:r>
      <w:r>
        <w:t xml:space="preserve">komunikacji z mikroprocesorem za pomocą interfejsu I</w:t>
      </w:r>
      <w:r>
        <w:rPr>
          <w:vertAlign w:val="superscript"/>
        </w:rPr>
        <w:t xml:space="preserve">2</w:t>
      </w:r>
      <w:r>
        <w:t xml:space="preserve">C. Warto</w:t>
      </w:r>
      <w:r>
        <w:t xml:space="preserve"> </w:t>
      </w:r>
      <w:r>
        <w:t xml:space="preserve">także zaznaczyć, że akcelerometr ten pozwala na wybór jednego z trzech</w:t>
      </w:r>
      <w:r>
        <w:t xml:space="preserve"> </w:t>
      </w:r>
      <w:r>
        <w:t xml:space="preserve">dostępnych zakresów pomiarowych:</w:t>
      </w:r>
      <w:r>
        <w:t xml:space="preserve"> </w:t>
      </w:r>
      <m:oMath>
        <m:r>
          <m:t>±</m:t>
        </m:r>
      </m:oMath>
      <m:oMath>
        <m:r>
          <m:t>2</m:t>
        </m:r>
        <m:r>
          <m:t>g</m:t>
        </m:r>
      </m:oMath>
      <w:r>
        <w:t xml:space="preserve">,</w:t>
      </w:r>
      <w:r>
        <w:t xml:space="preserve"> </w:t>
      </w:r>
      <m:oMath>
        <m:r>
          <m:t>±</m:t>
        </m:r>
      </m:oMath>
      <m:oMath>
        <m:r>
          <m:t>4</m:t>
        </m:r>
        <m:r>
          <m:t>g</m:t>
        </m:r>
      </m:oMath>
      <w:r>
        <w:t xml:space="preserve"> </w:t>
      </w:r>
      <w:r>
        <w:t xml:space="preserve">oraz</w:t>
      </w:r>
      <w:r>
        <w:t xml:space="preserve"> </w:t>
      </w:r>
      <m:oMath>
        <m:r>
          <m:t>±</m:t>
        </m:r>
      </m:oMath>
      <m:oMath>
        <m:r>
          <m:t>8</m:t>
        </m:r>
        <m:r>
          <m:t>g</m:t>
        </m:r>
      </m:oMath>
      <w:r>
        <w:t xml:space="preserve">. Częstotliwość próbkowania także może być zmieniana przez</w:t>
      </w:r>
      <w:r>
        <w:t xml:space="preserve"> </w:t>
      </w:r>
      <w:r>
        <w:t xml:space="preserve">użytkownika, a jej największa wartość to</w:t>
      </w:r>
      <w:r>
        <w:t xml:space="preserve"> </w:t>
      </w:r>
      <m:oMath>
        <m:r>
          <m:t>800</m:t>
        </m:r>
        <m:r>
          <m:t>H</m:t>
        </m:r>
        <m:r>
          <m:t>z</m:t>
        </m:r>
      </m:oMath>
      <w:r>
        <w:t xml:space="preserve">. Akcelerometr posiada</w:t>
      </w:r>
      <w:r>
        <w:t xml:space="preserve"> </w:t>
      </w:r>
      <w:r>
        <w:t xml:space="preserve">również wiele wbudowanych funkcji, między innymi filtr górnoprzepustowy.</w:t>
      </w:r>
    </w:p>
    <w:bookmarkEnd w:id="45"/>
    <w:bookmarkStart w:id="46" w:name="S4.p2"/>
    <w:p>
      <w:pPr>
        <w:pStyle w:val="BodyText"/>
      </w:pPr>
      <w:r>
        <w:t xml:space="preserve">Jako system operacyjny dla mikrokomputera wybrano Rasbian – przygotowaną</w:t>
      </w:r>
      <w:r>
        <w:t xml:space="preserve"> </w:t>
      </w:r>
      <w:r>
        <w:t xml:space="preserve">specjalnie dla Raspberry Pi dystrybucję Linuxa. Wybrano wersję Lite, jedynie z</w:t>
      </w:r>
      <w:r>
        <w:t xml:space="preserve"> </w:t>
      </w:r>
      <w:r>
        <w:t xml:space="preserve">obsługą z poziomu terminala. Komunikacja z komputerem pozwalająca na</w:t>
      </w:r>
      <w:r>
        <w:t xml:space="preserve"> </w:t>
      </w:r>
      <w:r>
        <w:t xml:space="preserve">oprogramowanie oraz obsługę stacji odbywała się przez protokół SSH.</w:t>
      </w:r>
      <w:r>
        <w:t xml:space="preserve"> </w:t>
      </w:r>
      <w:r>
        <w:t xml:space="preserve">Mikrokomputer posiada zarówno złącze Ethernet jak i moduł Wi-Fi, co umożliwia</w:t>
      </w:r>
      <w:r>
        <w:t xml:space="preserve"> </w:t>
      </w:r>
      <w:r>
        <w:t xml:space="preserve">podłączenie go do sieci LAN. Użyto kart pamięci o pojemności 16 GB aby możliwe</w:t>
      </w:r>
      <w:r>
        <w:t xml:space="preserve"> </w:t>
      </w:r>
      <w:r>
        <w:t xml:space="preserve">było chwilowe zapisywanie pełnych przebiegów sygnałów drganiowych.</w:t>
      </w:r>
    </w:p>
    <w:bookmarkEnd w:id="46"/>
    <w:p>
      <w:pPr>
        <w:pStyle w:val="CaptionedFigure"/>
      </w:pPr>
      <w:r>
        <w:drawing>
          <wp:inline>
            <wp:extent cx="4114800" cy="2095500"/>
            <wp:effectExtent b="0" l="0" r="0" t="0"/>
            <wp:docPr descr="Rysunek 1: Schemat stworzonego systemu pomiarowego" title="" id="1" name="Picture"/>
            <a:graphic>
              <a:graphicData uri="http://schemas.openxmlformats.org/drawingml/2006/picture">
                <pic:pic>
                  <pic:nvPicPr>
                    <pic:cNvPr descr="bitgraphics/schemat.sv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1:</w:t>
      </w:r>
      <w:r>
        <w:t xml:space="preserve"> </w:t>
      </w:r>
      <w:r>
        <w:t xml:space="preserve">Schemat stworzonego systemu pomiarowego</w:t>
      </w:r>
    </w:p>
    <w:bookmarkStart w:id="48" w:name="S4.p3"/>
    <w:p>
      <w:pPr>
        <w:pStyle w:val="BodyText"/>
      </w:pPr>
      <w:r>
        <w:t xml:space="preserve">Użyty do komunikacji z mikroprocesorem protokół I</w:t>
      </w:r>
      <w:r>
        <w:rPr>
          <w:vertAlign w:val="superscript"/>
        </w:rPr>
        <w:t xml:space="preserve">2</w:t>
      </w:r>
      <w:r>
        <w:t xml:space="preserve">C jest</w:t>
      </w:r>
      <w:r>
        <w:t xml:space="preserve"> </w:t>
      </w:r>
      <w:r>
        <w:t xml:space="preserve">protokołem szeregowym oraz synchronicznym. Jego warstwa fizyczna składa się z</w:t>
      </w:r>
      <w:r>
        <w:t xml:space="preserve"> </w:t>
      </w:r>
      <w:r>
        <w:t xml:space="preserve">linii danych (SDA) oraz linii zegarowej (SCL). I</w:t>
      </w:r>
      <w:r>
        <w:rPr>
          <w:vertAlign w:val="superscript"/>
        </w:rPr>
        <w:t xml:space="preserve">2</w:t>
      </w:r>
      <w:r>
        <w:t xml:space="preserve">C korzysta z</w:t>
      </w:r>
      <w:r>
        <w:t xml:space="preserve"> </w:t>
      </w:r>
      <w:r>
        <w:t xml:space="preserve">logiki odwróconej, a jego warstwa łącza danych oparta jest o system bajtowy. Po</w:t>
      </w:r>
      <w:r>
        <w:t xml:space="preserve"> </w:t>
      </w:r>
      <w:r>
        <w:t xml:space="preserve">przesłaniu 8-bitowej ramki danych następuje wysłanie bitu potwierdzającego</w:t>
      </w:r>
      <w:r>
        <w:t xml:space="preserve"> </w:t>
      </w:r>
      <w:r>
        <w:t xml:space="preserve">odbiór. Aby transmisja była możliwa konieczne jest zastosowanie rezystorów</w:t>
      </w:r>
      <w:r>
        <w:t xml:space="preserve"> </w:t>
      </w:r>
      <w:r>
        <w:t xml:space="preserve">podciągających do linii zasilania. Zostały one uwzględnione przez producenta</w:t>
      </w:r>
      <w:r>
        <w:t xml:space="preserve"> </w:t>
      </w:r>
      <w:r>
        <w:t xml:space="preserve">modułu akcelerometru i są umieszczone na płytce drukowanej. Dodatkowe dwie</w:t>
      </w:r>
      <w:r>
        <w:t xml:space="preserve"> </w:t>
      </w:r>
      <w:r>
        <w:t xml:space="preserve">linie to zasilanie modułu, którego napięcie, dzięki wewnętrznemu regulatorowi</w:t>
      </w:r>
      <w:r>
        <w:t xml:space="preserve"> </w:t>
      </w:r>
      <w:r>
        <w:t xml:space="preserve">napięcia, może zawierać się w przedziale od</w:t>
      </w:r>
      <w:r>
        <w:t xml:space="preserve"> </w:t>
      </w:r>
      <m:oMath>
        <m:r>
          <m:t>+</m:t>
        </m:r>
        <m:r>
          <m:t>3</m:t>
        </m:r>
        <m:r>
          <m:t>,</m:t>
        </m:r>
        <m:r>
          <m:t>3</m:t>
        </m:r>
        <m:r>
          <m:t>V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+</m:t>
        </m:r>
        <m:r>
          <m:t>5</m:t>
        </m:r>
        <m:r>
          <m:t>V</m:t>
        </m:r>
      </m:oMath>
      <w:r>
        <w:t xml:space="preserve"> </w:t>
      </w:r>
      <w:r>
        <w:t xml:space="preserve">(VIN) oraz potencjał masy (GND). Ostatnią linię stanowi linia</w:t>
      </w:r>
      <w:r>
        <w:t xml:space="preserve"> </w:t>
      </w:r>
      <w:r>
        <w:t xml:space="preserve">sygnału przerwania (I1), której działanie zostanie opisane później.</w:t>
      </w:r>
    </w:p>
    <w:bookmarkEnd w:id="48"/>
    <w:p>
      <w:pPr>
        <w:pStyle w:val="CaptionedFigure"/>
      </w:pPr>
      <w:r>
        <w:drawing>
          <wp:inline>
            <wp:extent cx="5153025" cy="3867150"/>
            <wp:effectExtent b="0" l="0" r="0" t="0"/>
            <wp:docPr descr="Rysunek 2: Wibroakustyczna stacja pomiarowa" title="" id="1" name="Picture"/>
            <a:graphic>
              <a:graphicData uri="http://schemas.openxmlformats.org/drawingml/2006/picture">
                <pic:pic>
                  <pic:nvPicPr>
                    <pic:cNvPr descr="bitgraphics/p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2:</w:t>
      </w:r>
      <w:r>
        <w:t xml:space="preserve"> </w:t>
      </w:r>
      <w:r>
        <w:t xml:space="preserve">Wibroakustyczna stacja pomiarowa</w:t>
      </w:r>
    </w:p>
    <w:bookmarkStart w:id="50" w:name="S4.p4"/>
    <w:p>
      <w:pPr>
        <w:pStyle w:val="BodyText"/>
      </w:pPr>
      <w:r>
        <w:t xml:space="preserve">Od strony mikrokomputera Raspberry Pi obsługę wyżej wymienionych linii zapewnia</w:t>
      </w:r>
      <w:r>
        <w:t xml:space="preserve"> </w:t>
      </w:r>
      <w:r>
        <w:t xml:space="preserve">panel GPIO (General Purpose Input Output). Znajdują się w nim piny zasilające,</w:t>
      </w:r>
      <w:r>
        <w:t xml:space="preserve"> </w:t>
      </w:r>
      <w:r>
        <w:t xml:space="preserve">uziemienia, piny dedykowanych do konkretnych protokołów komunikacji, w tym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i piny których przeznaczenie nie jest ustalone. Na</w:t>
      </w:r>
      <w:r>
        <w:t xml:space="preserve"> </w:t>
      </w:r>
      <w:r>
        <w:t xml:space="preserve">poziomie oprogramowania do obsługi komunikacji przez wybrany protokół pomocny</w:t>
      </w:r>
      <w:r>
        <w:t xml:space="preserve"> </w:t>
      </w:r>
      <w:r>
        <w:t xml:space="preserve">jest pakiet narzędzi</w:t>
      </w:r>
      <w:r>
        <w:t xml:space="preserve"> </w:t>
      </w:r>
      <w:r>
        <w:t xml:space="preserve">i2c-tools</w:t>
      </w:r>
      <w:r>
        <w:t xml:space="preserve">, który</w:t>
      </w:r>
      <w:r>
        <w:t xml:space="preserve"> </w:t>
      </w:r>
      <w:r>
        <w:t xml:space="preserve">między innymi pozwala odczytać adres urządzeń podłączonych do magistrali.</w:t>
      </w:r>
    </w:p>
    <w:bookmarkEnd w:id="50"/>
    <w:bookmarkStart w:id="51" w:name="S4.p5"/>
    <w:p>
      <w:pPr>
        <w:pStyle w:val="BodyText"/>
      </w:pPr>
      <w:r>
        <w:t xml:space="preserve">Główną częścią projektu było napisanie biblioteki do obsługi używanego</w:t>
      </w:r>
      <w:r>
        <w:t xml:space="preserve"> </w:t>
      </w:r>
      <w:r>
        <w:t xml:space="preserve">akcelerometru, oraz kodu który ją wykorzystuje w celu nieprzerwanej akwizycji i</w:t>
      </w:r>
      <w:r>
        <w:t xml:space="preserve"> </w:t>
      </w:r>
      <w:r>
        <w:t xml:space="preserve">zapisu danych pomiarowych. Dokładne działanie urządzenia zostało opisane w</w:t>
      </w:r>
      <w:r>
        <w:t xml:space="preserve"> </w:t>
      </w:r>
      <w:r>
        <w:t xml:space="preserve">dokumentacji [</w:t>
      </w:r>
      <w:hyperlink w:anchor="bib.bib3">
        <w:r>
          <w:rPr>
            <w:rStyle w:val="Hyperlink"/>
          </w:rPr>
          <w:t xml:space="preserve">4</w:t>
        </w:r>
      </w:hyperlink>
      <w:r>
        <w:t xml:space="preserve">]. Komunikacja z urządzeniem, przez protokół</w:t>
      </w:r>
      <w:r>
        <w:t xml:space="preserve"> </w:t>
      </w:r>
      <w:r>
        <w:t xml:space="preserve">I</w:t>
      </w:r>
      <w:r>
        <w:rPr>
          <w:vertAlign w:val="superscript"/>
        </w:rPr>
        <w:t xml:space="preserve">2</w:t>
      </w:r>
      <w:r>
        <w:t xml:space="preserve">C, polegała na zapisie i odczycie danych z rejestrów.</w:t>
      </w:r>
      <w:r>
        <w:t xml:space="preserve"> </w:t>
      </w:r>
      <w:r>
        <w:t xml:space="preserve">Pierwszym krokiem było stworzenie części biblioteki która w wygodny sposób</w:t>
      </w:r>
      <w:r>
        <w:t xml:space="preserve"> </w:t>
      </w:r>
      <w:r>
        <w:t xml:space="preserve">pozwoli ustawiać flagi (kombinacje bitów w rejestrach, które sygnalizują</w:t>
      </w:r>
      <w:r>
        <w:t xml:space="preserve"> </w:t>
      </w:r>
      <w:r>
        <w:t xml:space="preserve">urządzeniu pożądaną konfigurację) i odczytywać dane z tych rejestrów. W tym</w:t>
      </w:r>
      <w:r>
        <w:t xml:space="preserve"> </w:t>
      </w:r>
      <w:r>
        <w:t xml:space="preserve">celu stworzono klasy</w:t>
      </w:r>
      <w:r>
        <w:t xml:space="preserve"> </w:t>
      </w:r>
      <w:r>
        <w:t xml:space="preserve">Flag</w:t>
      </w:r>
      <w:r>
        <w:t xml:space="preserve"> </w:t>
      </w:r>
      <w:r>
        <w:t xml:space="preserve">i</w:t>
      </w:r>
      <w:r>
        <w:t xml:space="preserve"> </w:t>
      </w:r>
      <w:r>
        <w:t xml:space="preserve">Register</w:t>
      </w:r>
      <w:r>
        <w:t xml:space="preserve">, które</w:t>
      </w:r>
      <w:r>
        <w:t xml:space="preserve"> </w:t>
      </w:r>
      <w:r>
        <w:t xml:space="preserve">przechowują liczby odpowiadające odpowiednio kombinacji bitów flagi i</w:t>
      </w:r>
      <w:r>
        <w:t xml:space="preserve"> </w:t>
      </w:r>
      <w:r>
        <w:t xml:space="preserve">adresowi rejestru (Kod źr.</w:t>
      </w:r>
      <w:r>
        <w:t xml:space="preserve"> </w:t>
      </w:r>
      <w:hyperlink w:anchor="program1">
        <w:r>
          <w:rPr>
            <w:rStyle w:val="Hyperlink"/>
          </w:rPr>
          <w:t xml:space="preserve">1</w:t>
        </w:r>
      </w:hyperlink>
      <w:r>
        <w:t xml:space="preserve">).</w:t>
      </w:r>
    </w:p>
    <w:bookmarkEnd w:id="51"/>
    <w:p>
      <w:pPr>
        <w:pStyle w:val="Compact"/>
      </w:pPr>
      <w:r>
        <w:t xml:space="preserve">Kod źr. 1:</w:t>
      </w:r>
      <w:r>
        <w:t xml:space="preserve"> </w:t>
      </w:r>
    </w:p>
    <w:p>
      <w:pPr>
        <w:pStyle w:val="Compact"/>
      </w:pPr>
      <w:hyperlink r:id="rId52">
        <w:r>
          <w:rPr>
            <w:rStyle w:val="Hyperlink"/>
          </w:rPr>
          <w:t xml:space="preserve">⬇</w:t>
        </w:r>
      </w:hyperlink>
    </w:p>
    <w:bookmarkStart w:id="53" w:name="lstnumberx1"/>
    <w:p>
      <w:pPr>
        <w:pStyle w:val="Compact"/>
      </w:pPr>
      <w:r>
        <w:t xml:space="preserve">1</w:t>
      </w:r>
      <w:r>
        <w:t xml:space="preserve"> </w:t>
      </w:r>
      <w:r>
        <w:t xml:space="preserve">    </w:t>
      </w:r>
      <w:r>
        <w:t xml:space="preserve">import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.</w:t>
      </w:r>
      <w:r>
        <w:t xml:space="preserve">addr</w:t>
      </w:r>
      <w:r>
        <w:t xml:space="preserve"> </w:t>
      </w:r>
      <w:r>
        <w:t xml:space="preserve">as</w:t>
      </w:r>
      <w:r>
        <w:t xml:space="preserve"> </w:t>
      </w:r>
      <w:r>
        <w:t xml:space="preserve">REG</w:t>
      </w:r>
    </w:p>
    <w:bookmarkEnd w:id="53"/>
    <w:bookmarkStart w:id="54" w:name="lstnumberx2"/>
    <w:p>
      <w:pPr>
        <w:pStyle w:val="Compact"/>
      </w:pPr>
      <w:r>
        <w:t xml:space="preserve">2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.</w:t>
      </w:r>
      <w:r>
        <w:t xml:space="preserve">classes</w:t>
      </w:r>
      <w:r>
        <w:t xml:space="preserve"> </w:t>
      </w:r>
      <w:r>
        <w:t xml:space="preserve">import</w:t>
      </w:r>
      <w:r>
        <w:t xml:space="preserve"> </w:t>
      </w:r>
      <w:r>
        <w:t xml:space="preserve">Flag</w:t>
      </w:r>
    </w:p>
    <w:bookmarkEnd w:id="54"/>
    <w:bookmarkStart w:id="55" w:name="lstnumberx3"/>
    <w:p>
      <w:pPr>
        <w:pStyle w:val="Compact"/>
      </w:pPr>
      <w:r>
        <w:t xml:space="preserve">3</w:t>
      </w:r>
    </w:p>
    <w:bookmarkEnd w:id="55"/>
    <w:bookmarkStart w:id="56" w:name="lstnumberx4"/>
    <w:p>
      <w:pPr>
        <w:pStyle w:val="Compact"/>
      </w:pPr>
      <w:r>
        <w:t xml:space="preserve">4</w:t>
      </w:r>
      <w:r>
        <w:t xml:space="preserve"> </w:t>
      </w:r>
      <w:r>
        <w:t xml:space="preserve">    </w:t>
      </w:r>
      <w:r>
        <w:t xml:space="preserve">class</w:t>
      </w:r>
      <w:r>
        <w:t xml:space="preserve"> </w:t>
      </w:r>
      <w:r>
        <w:t xml:space="preserve">STATUS</w:t>
      </w:r>
      <w:r>
        <w:t xml:space="preserve">(</w:t>
      </w:r>
      <w:r>
        <w:t xml:space="preserve">Flag</w:t>
      </w:r>
      <w:r>
        <w:t xml:space="preserve">):</w:t>
      </w:r>
    </w:p>
    <w:bookmarkEnd w:id="56"/>
    <w:bookmarkStart w:id="57" w:name="lstnumberx5"/>
    <w:p>
      <w:pPr>
        <w:pStyle w:val="Compact"/>
      </w:pPr>
      <w:r>
        <w:t xml:space="preserve">5</w:t>
      </w:r>
      <w:r>
        <w:t xml:space="preserve"> </w:t>
      </w:r>
      <w:r>
        <w:t xml:space="preserve">      </w:t>
      </w:r>
      <w:r>
        <w:t xml:space="preserve">_addr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REG</w:t>
      </w:r>
      <w:r>
        <w:t xml:space="preserve">.</w:t>
      </w:r>
      <w:r>
        <w:t xml:space="preserve">STATUS</w:t>
      </w:r>
    </w:p>
    <w:bookmarkEnd w:id="57"/>
    <w:bookmarkStart w:id="58" w:name="lstnumberx6"/>
    <w:p>
      <w:pPr>
        <w:pStyle w:val="Compact"/>
      </w:pPr>
      <w:r>
        <w:t xml:space="preserve">6</w:t>
      </w:r>
      <w:r>
        <w:t xml:space="preserve"> </w:t>
      </w:r>
      <w:r>
        <w:t xml:space="preserve">      </w:t>
      </w:r>
      <w:r>
        <w:t xml:space="preserve">ZYXOW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x80</w:t>
      </w:r>
    </w:p>
    <w:bookmarkEnd w:id="58"/>
    <w:bookmarkStart w:id="59" w:name="lstnumberx7"/>
    <w:p>
      <w:pPr>
        <w:pStyle w:val="Compact"/>
      </w:pPr>
      <w:r>
        <w:t xml:space="preserve">7</w:t>
      </w:r>
      <w:r>
        <w:t xml:space="preserve"> </w:t>
      </w:r>
      <w:r>
        <w:t xml:space="preserve">      </w:t>
      </w:r>
      <w:r>
        <w:t xml:space="preserve">ZOW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x40</w:t>
      </w:r>
    </w:p>
    <w:bookmarkEnd w:id="59"/>
    <w:bookmarkStart w:id="60" w:name="lstnumberx8"/>
    <w:p>
      <w:pPr>
        <w:pStyle w:val="Compact"/>
      </w:pPr>
      <w:r>
        <w:t xml:space="preserve">8</w:t>
      </w:r>
      <w:r>
        <w:t xml:space="preserve"> </w:t>
      </w:r>
      <w:r>
        <w:t xml:space="preserve">      </w:t>
      </w:r>
      <w:r>
        <w:t xml:space="preserve">YOW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x20</w:t>
      </w:r>
    </w:p>
    <w:bookmarkEnd w:id="60"/>
    <w:bookmarkStart w:id="61" w:name="lstnumberx9"/>
    <w:p>
      <w:pPr>
        <w:pStyle w:val="Compact"/>
      </w:pPr>
      <w:r>
        <w:t xml:space="preserve">9</w:t>
      </w:r>
      <w:r>
        <w:t xml:space="preserve"> </w:t>
      </w:r>
      <w:r>
        <w:t xml:space="preserve">      </w:t>
      </w:r>
      <w:r>
        <w:t xml:space="preserve">XOW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x10</w:t>
      </w:r>
    </w:p>
    <w:bookmarkEnd w:id="61"/>
    <w:bookmarkStart w:id="62" w:name="lstnumberx10"/>
    <w:p>
      <w:pPr>
        <w:pStyle w:val="Compact"/>
      </w:pPr>
      <w:r>
        <w:t xml:space="preserve">10</w:t>
      </w:r>
      <w:r>
        <w:t xml:space="preserve"> </w:t>
      </w:r>
      <w:r>
        <w:t xml:space="preserve">      </w:t>
      </w:r>
      <w:r>
        <w:t xml:space="preserve">ZYXDR</w:t>
      </w:r>
      <w:r>
        <w:t xml:space="preserve">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x08</w:t>
      </w:r>
    </w:p>
    <w:bookmarkEnd w:id="62"/>
    <w:bookmarkStart w:id="63" w:name="lstnumberx11"/>
    <w:p>
      <w:pPr>
        <w:pStyle w:val="Compact"/>
      </w:pPr>
      <w:r>
        <w:t xml:space="preserve">11</w:t>
      </w:r>
      <w:r>
        <w:t xml:space="preserve"> </w:t>
      </w:r>
      <w:r>
        <w:t xml:space="preserve">      </w:t>
      </w:r>
      <w:r>
        <w:t xml:space="preserve">ZDR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x04</w:t>
      </w:r>
    </w:p>
    <w:bookmarkEnd w:id="63"/>
    <w:bookmarkStart w:id="64" w:name="lstnumberx12"/>
    <w:p>
      <w:pPr>
        <w:pStyle w:val="Compact"/>
      </w:pPr>
      <w:r>
        <w:t xml:space="preserve">12</w:t>
      </w:r>
      <w:r>
        <w:t xml:space="preserve"> </w:t>
      </w:r>
      <w:r>
        <w:t xml:space="preserve">      </w:t>
      </w:r>
      <w:r>
        <w:t xml:space="preserve">YDR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x02</w:t>
      </w:r>
    </w:p>
    <w:bookmarkEnd w:id="64"/>
    <w:bookmarkStart w:id="65" w:name="lstnumberx13"/>
    <w:p>
      <w:pPr>
        <w:pStyle w:val="Compact"/>
      </w:pPr>
      <w:r>
        <w:t xml:space="preserve">13</w:t>
      </w:r>
      <w:r>
        <w:t xml:space="preserve"> </w:t>
      </w:r>
      <w:r>
        <w:t xml:space="preserve">      </w:t>
      </w:r>
      <w:r>
        <w:t xml:space="preserve">XDR</w:t>
      </w:r>
      <w:r>
        <w:t xml:space="preserve">             </w:t>
      </w:r>
      <w:r>
        <w:t xml:space="preserve">=</w:t>
      </w:r>
      <w:r>
        <w:t xml:space="preserve"> </w:t>
      </w:r>
      <w:r>
        <w:t xml:space="preserve">0</w:t>
      </w:r>
      <w:r>
        <w:t xml:space="preserve">x01</w:t>
      </w:r>
    </w:p>
    <w:bookmarkEnd w:id="65"/>
    <w:bookmarkStart w:id="66" w:name="S4.p6"/>
    <w:p>
      <w:pPr>
        <w:pStyle w:val="BodyText"/>
      </w:pPr>
      <w:r>
        <w:t xml:space="preserve">Następnie stworzono klasę</w:t>
      </w:r>
      <w:r>
        <w:t xml:space="preserve"> </w:t>
      </w:r>
      <w:r>
        <w:t xml:space="preserve">IIC</w:t>
      </w:r>
      <w:r>
        <w:t xml:space="preserve">, która, posiada metody pozwalające na</w:t>
      </w:r>
      <w:r>
        <w:t xml:space="preserve"> </w:t>
      </w:r>
      <w:r>
        <w:t xml:space="preserve">zapis wartości do rejestrów, jak i odczyt wartości przy wykorzystaniu uprzednio</w:t>
      </w:r>
      <w:r>
        <w:t xml:space="preserve"> </w:t>
      </w:r>
      <w:r>
        <w:t xml:space="preserve">stworzonych typów. Szczególnie ważne było stworzenie metody pozyskiwania</w:t>
      </w:r>
      <w:r>
        <w:t xml:space="preserve"> </w:t>
      </w:r>
      <w:r>
        <w:t xml:space="preserve">wartości w trybie</w:t>
      </w:r>
      <w:r>
        <w:t xml:space="preserve"> </w:t>
      </w:r>
      <w:r>
        <w:t xml:space="preserve">burst</w:t>
      </w:r>
      <w:r>
        <w:t xml:space="preserve">, który pozwala na odczyt wielu wartości naraz</w:t>
      </w:r>
      <w:r>
        <w:t xml:space="preserve"> </w:t>
      </w:r>
      <w:r>
        <w:t xml:space="preserve">jednym ciągiem danych. Wykorzystuje ona bibliotekę</w:t>
      </w:r>
      <w:r>
        <w:t xml:space="preserve"> </w:t>
      </w:r>
      <w:r>
        <w:t xml:space="preserve">pigpio</w:t>
      </w:r>
      <w:r>
        <w:t xml:space="preserve"> [</w:t>
      </w:r>
      <w:hyperlink w:anchor="bib.bib4">
        <w:r>
          <w:rPr>
            <w:rStyle w:val="Hyperlink"/>
          </w:rPr>
          <w:t xml:space="preserve">3</w:t>
        </w:r>
      </w:hyperlink>
      <w:r>
        <w:t xml:space="preserve">].</w:t>
      </w:r>
    </w:p>
    <w:bookmarkEnd w:id="66"/>
    <w:p>
      <w:pPr>
        <w:pStyle w:val="Compact"/>
      </w:pPr>
      <w:r>
        <w:t xml:space="preserve">Kod źr. 2:</w:t>
      </w:r>
      <w:r>
        <w:t xml:space="preserve"> </w:t>
      </w:r>
    </w:p>
    <w:p>
      <w:pPr>
        <w:pStyle w:val="Compact"/>
      </w:pPr>
      <w:hyperlink r:id="rId67">
        <w:r>
          <w:rPr>
            <w:rStyle w:val="Hyperlink"/>
          </w:rPr>
          <w:t xml:space="preserve">⬇</w:t>
        </w:r>
      </w:hyperlink>
    </w:p>
    <w:bookmarkStart w:id="68" w:name="lstnumberx14"/>
    <w:p>
      <w:pPr>
        <w:pStyle w:val="Compact"/>
      </w:pPr>
      <w:r>
        <w:t xml:space="preserve">1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register</w:t>
      </w:r>
      <w:r>
        <w:t xml:space="preserve"> </w:t>
      </w:r>
      <w:r>
        <w:t xml:space="preserve">import</w:t>
      </w:r>
      <w:r>
        <w:t xml:space="preserve"> </w:t>
      </w:r>
      <w:r>
        <w:t xml:space="preserve">register</w:t>
      </w:r>
      <w:r>
        <w:t xml:space="preserve"> </w:t>
      </w:r>
      <w:r>
        <w:t xml:space="preserve">as</w:t>
      </w:r>
      <w:r>
        <w:t xml:space="preserve"> </w:t>
      </w:r>
      <w:r>
        <w:t xml:space="preserve">REG</w:t>
      </w:r>
    </w:p>
    <w:bookmarkEnd w:id="68"/>
    <w:bookmarkStart w:id="69" w:name="lstnumberx15"/>
    <w:p>
      <w:pPr>
        <w:pStyle w:val="Compact"/>
      </w:pPr>
      <w:r>
        <w:t xml:space="preserve">2</w:t>
      </w:r>
      <w:r>
        <w:t xml:space="preserve"> </w:t>
      </w:r>
      <w:r>
        <w:t xml:space="preserve">    </w:t>
      </w:r>
      <w:r>
        <w:t xml:space="preserve">from</w:t>
      </w:r>
      <w:r>
        <w:t xml:space="preserve"> </w:t>
      </w:r>
      <w:r>
        <w:t xml:space="preserve">mma8451</w:t>
      </w:r>
      <w:r>
        <w:t xml:space="preserve">.</w:t>
      </w:r>
      <w:r>
        <w:t xml:space="preserve">iic</w:t>
      </w:r>
      <w:r>
        <w:t xml:space="preserve"> </w:t>
      </w:r>
      <w:r>
        <w:t xml:space="preserve">import</w:t>
      </w:r>
      <w:r>
        <w:t xml:space="preserve"> </w:t>
      </w:r>
      <w:r>
        <w:t xml:space="preserve">IIC</w:t>
      </w:r>
    </w:p>
    <w:bookmarkEnd w:id="69"/>
    <w:bookmarkStart w:id="70" w:name="lstnumberx16"/>
    <w:p>
      <w:pPr>
        <w:pStyle w:val="Compact"/>
      </w:pPr>
      <w:r>
        <w:t xml:space="preserve">3</w:t>
      </w:r>
      <w:r>
        <w:t xml:space="preserve"> </w:t>
      </w:r>
      <w:r>
        <w:t xml:space="preserve">    </w:t>
      </w:r>
      <w:r>
        <w:t xml:space="preserve">import</w:t>
      </w:r>
      <w:r>
        <w:t xml:space="preserve"> </w:t>
      </w:r>
      <w:r>
        <w:t xml:space="preserve">pigpio</w:t>
      </w:r>
    </w:p>
    <w:bookmarkEnd w:id="70"/>
    <w:bookmarkStart w:id="71" w:name="lstnumberx17"/>
    <w:p>
      <w:pPr>
        <w:pStyle w:val="Compact"/>
      </w:pPr>
      <w:r>
        <w:t xml:space="preserve">4</w:t>
      </w:r>
    </w:p>
    <w:bookmarkEnd w:id="71"/>
    <w:bookmarkStart w:id="72" w:name="lstnumberx18"/>
    <w:p>
      <w:pPr>
        <w:pStyle w:val="Compact"/>
      </w:pPr>
      <w:r>
        <w:t xml:space="preserve">5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Inicjalizacja</w:t>
      </w:r>
      <w:r>
        <w:t xml:space="preserve"> </w:t>
      </w:r>
      <w:r>
        <w:t xml:space="preserve">połączenia</w:t>
      </w:r>
      <w:r>
        <w:t xml:space="preserve"> </w:t>
      </w:r>
      <w:r>
        <w:t xml:space="preserve">z</w:t>
      </w:r>
      <w:r>
        <w:t xml:space="preserve"> </w:t>
      </w:r>
      <w:r>
        <w:t xml:space="preserve">procesem</w:t>
      </w:r>
      <w:r>
        <w:t xml:space="preserve"> </w:t>
      </w:r>
      <w:r>
        <w:t xml:space="preserve">pigpio</w:t>
      </w:r>
    </w:p>
    <w:bookmarkEnd w:id="72"/>
    <w:bookmarkStart w:id="73" w:name="lstnumberx19"/>
    <w:p>
      <w:pPr>
        <w:pStyle w:val="Compact"/>
      </w:pPr>
      <w:r>
        <w:t xml:space="preserve">6</w:t>
      </w:r>
      <w:r>
        <w:t xml:space="preserve"> </w:t>
      </w:r>
      <w:r>
        <w:t xml:space="preserve">    </w:t>
      </w:r>
      <w:r>
        <w:t xml:space="preserve">pi</w:t>
      </w:r>
      <w:r>
        <w:t xml:space="preserve"> </w:t>
      </w:r>
      <w:r>
        <w:t xml:space="preserve">=</w:t>
      </w:r>
      <w:r>
        <w:t xml:space="preserve"> </w:t>
      </w:r>
      <w:r>
        <w:t xml:space="preserve">pigpio</w:t>
      </w:r>
      <w:r>
        <w:t xml:space="preserve">.</w:t>
      </w:r>
      <w:r>
        <w:t xml:space="preserve">pi</w:t>
      </w:r>
      <w:r>
        <w:t xml:space="preserve">()</w:t>
      </w:r>
    </w:p>
    <w:bookmarkEnd w:id="73"/>
    <w:bookmarkStart w:id="74" w:name="lstnumberx20"/>
    <w:p>
      <w:pPr>
        <w:pStyle w:val="Compact"/>
      </w:pPr>
      <w:r>
        <w:t xml:space="preserve">7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Stwórz</w:t>
      </w:r>
      <w:r>
        <w:t xml:space="preserve"> </w:t>
      </w:r>
      <w:r>
        <w:t xml:space="preserve">obiekt</w:t>
      </w:r>
      <w:r>
        <w:t xml:space="preserve"> </w:t>
      </w:r>
      <w:r>
        <w:t xml:space="preserve">klasy,</w:t>
      </w:r>
      <w:r>
        <w:t xml:space="preserve"> </w:t>
      </w:r>
      <w:r>
        <w:t xml:space="preserve">gdzie</w:t>
      </w:r>
      <w:r>
        <w:t xml:space="preserve"> </w:t>
      </w:r>
      <w:r>
        <w:t xml:space="preserve">1</w:t>
      </w:r>
      <w:r>
        <w:t xml:space="preserve"> </w:t>
      </w:r>
      <w:r>
        <w:t xml:space="preserve">do</w:t>
      </w:r>
      <w:r>
        <w:t xml:space="preserve"> </w:t>
      </w:r>
      <w:r>
        <w:t xml:space="preserve">magistrala</w:t>
      </w:r>
      <w:r>
        <w:t xml:space="preserve"> </w:t>
      </w:r>
      <w:r>
        <w:t xml:space="preserve">a</w:t>
      </w:r>
      <w:r>
        <w:t xml:space="preserve"> </w:t>
      </w:r>
      <w:r>
        <w:t xml:space="preserve">0x1D</w:t>
      </w:r>
      <w:r>
        <w:t xml:space="preserve"> </w:t>
      </w:r>
      <w:r>
        <w:t xml:space="preserve">adres</w:t>
      </w:r>
    </w:p>
    <w:bookmarkEnd w:id="74"/>
    <w:bookmarkStart w:id="75" w:name="lstnumberx21"/>
    <w:p>
      <w:pPr>
        <w:pStyle w:val="Compact"/>
      </w:pPr>
      <w:r>
        <w:t xml:space="preserve">8</w:t>
      </w:r>
      <w:r>
        <w:t xml:space="preserve"> </w:t>
      </w:r>
      <w:r>
        <w:t xml:space="preserve">    </w:t>
      </w:r>
      <w:r>
        <w:t xml:space="preserve">iic</w:t>
      </w:r>
      <w:r>
        <w:t xml:space="preserve"> </w:t>
      </w:r>
      <w:r>
        <w:t xml:space="preserve">=</w:t>
      </w:r>
      <w:r>
        <w:t xml:space="preserve"> </w:t>
      </w:r>
      <w:r>
        <w:t xml:space="preserve">IIC</w:t>
      </w:r>
      <w:r>
        <w:t xml:space="preserve">(</w:t>
      </w:r>
      <w:r>
        <w:t xml:space="preserve">pi</w:t>
      </w:r>
      <w:r>
        <w:t xml:space="preserve">,</w:t>
      </w:r>
      <w:r>
        <w:t xml:space="preserve"> </w:t>
      </w:r>
      <w:r>
        <w:t xml:space="preserve">1,</w:t>
      </w:r>
      <w:r>
        <w:t xml:space="preserve"> </w:t>
      </w:r>
      <w:r>
        <w:t xml:space="preserve">0</w:t>
      </w:r>
      <w:r>
        <w:t xml:space="preserve">x1D</w:t>
      </w:r>
      <w:r>
        <w:t xml:space="preserve">)</w:t>
      </w:r>
    </w:p>
    <w:bookmarkEnd w:id="75"/>
    <w:bookmarkStart w:id="76" w:name="lstnumberx22"/>
    <w:p>
      <w:pPr>
        <w:pStyle w:val="Compact"/>
      </w:pPr>
      <w:r>
        <w:t xml:space="preserve">9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Uśpij</w:t>
      </w:r>
      <w:r>
        <w:t xml:space="preserve"> </w:t>
      </w:r>
      <w:r>
        <w:t xml:space="preserve">urządzenie</w:t>
      </w:r>
    </w:p>
    <w:bookmarkEnd w:id="76"/>
    <w:bookmarkStart w:id="77" w:name="lstnumberx23"/>
    <w:p>
      <w:pPr>
        <w:pStyle w:val="Compact"/>
      </w:pPr>
      <w:r>
        <w:t xml:space="preserve">10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unset_flag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ACTIVE</w:t>
      </w:r>
      <w:r>
        <w:t xml:space="preserve">)</w:t>
      </w:r>
    </w:p>
    <w:bookmarkEnd w:id="77"/>
    <w:bookmarkStart w:id="78" w:name="lstnumberx24"/>
    <w:p>
      <w:pPr>
        <w:pStyle w:val="Compact"/>
      </w:pPr>
      <w:r>
        <w:t xml:space="preserve">11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Włącz</w:t>
      </w:r>
      <w:r>
        <w:t xml:space="preserve"> </w:t>
      </w:r>
      <w:r>
        <w:t xml:space="preserve">tryb</w:t>
      </w:r>
      <w:r>
        <w:t xml:space="preserve"> </w:t>
      </w:r>
      <w:r>
        <w:t xml:space="preserve">14-to</w:t>
      </w:r>
      <w:r>
        <w:t xml:space="preserve"> </w:t>
      </w:r>
      <w:r>
        <w:t xml:space="preserve">bitowy</w:t>
      </w:r>
    </w:p>
    <w:bookmarkEnd w:id="78"/>
    <w:bookmarkStart w:id="79" w:name="lstnumberx25"/>
    <w:p>
      <w:pPr>
        <w:pStyle w:val="Compact"/>
      </w:pPr>
      <w:r>
        <w:t xml:space="preserve">12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unset_flag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F_READ</w:t>
      </w:r>
      <w:r>
        <w:t xml:space="preserve">)</w:t>
      </w:r>
    </w:p>
    <w:bookmarkEnd w:id="79"/>
    <w:bookmarkStart w:id="80" w:name="lstnumberx26"/>
    <w:p>
      <w:pPr>
        <w:pStyle w:val="Compact"/>
      </w:pPr>
      <w:r>
        <w:t xml:space="preserve">13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Włacz</w:t>
      </w:r>
      <w:r>
        <w:t xml:space="preserve"> </w:t>
      </w:r>
      <w:r>
        <w:t xml:space="preserve">urządzenie</w:t>
      </w:r>
      <w:r>
        <w:t xml:space="preserve"> </w:t>
      </w:r>
      <w:r>
        <w:t xml:space="preserve">do</w:t>
      </w:r>
      <w:r>
        <w:t xml:space="preserve"> </w:t>
      </w:r>
      <w:r>
        <w:t xml:space="preserve">trybu</w:t>
      </w:r>
      <w:r>
        <w:t xml:space="preserve"> </w:t>
      </w:r>
      <w:r>
        <w:t xml:space="preserve">aktywnego</w:t>
      </w:r>
    </w:p>
    <w:bookmarkEnd w:id="80"/>
    <w:bookmarkStart w:id="81" w:name="lstnumberx27"/>
    <w:p>
      <w:pPr>
        <w:pStyle w:val="Compact"/>
      </w:pPr>
      <w:r>
        <w:t xml:space="preserve">14</w:t>
      </w:r>
      <w:r>
        <w:t xml:space="preserve"> </w:t>
      </w:r>
      <w:r>
        <w:t xml:space="preserve">    </w:t>
      </w:r>
      <w:r>
        <w:t xml:space="preserve">iic</w:t>
      </w:r>
      <w:r>
        <w:t xml:space="preserve">.</w:t>
      </w:r>
      <w:r>
        <w:t xml:space="preserve">set_flag</w:t>
      </w:r>
      <w:r>
        <w:t xml:space="preserve">(</w:t>
      </w:r>
      <w:r>
        <w:t xml:space="preserve">REG</w:t>
      </w:r>
      <w:r>
        <w:t xml:space="preserve">.</w:t>
      </w:r>
      <w:r>
        <w:t xml:space="preserve">CTRL_REG1</w:t>
      </w:r>
      <w:r>
        <w:t xml:space="preserve">.</w:t>
      </w:r>
      <w:r>
        <w:t xml:space="preserve">ACTIVE</w:t>
      </w:r>
      <w:r>
        <w:t xml:space="preserve">)</w:t>
      </w:r>
    </w:p>
    <w:bookmarkEnd w:id="81"/>
    <w:bookmarkStart w:id="82" w:name="lstnumberx28"/>
    <w:p>
      <w:pPr>
        <w:pStyle w:val="Compact"/>
      </w:pPr>
      <w:r>
        <w:t xml:space="preserve">15</w:t>
      </w:r>
      <w:r>
        <w:t xml:space="preserve"> </w:t>
      </w:r>
      <w:r>
        <w:t xml:space="preserve">    </w:t>
      </w:r>
      <w:r>
        <w:t xml:space="preserve">#</w:t>
      </w:r>
      <w:r>
        <w:t xml:space="preserve"> </w:t>
      </w:r>
      <w:r>
        <w:t xml:space="preserve">Pobierz</w:t>
      </w:r>
      <w:r>
        <w:t xml:space="preserve"> </w:t>
      </w:r>
      <w:r>
        <w:t xml:space="preserve">dane</w:t>
      </w:r>
      <w:r>
        <w:t xml:space="preserve"> </w:t>
      </w:r>
      <w:r>
        <w:t xml:space="preserve">ze</w:t>
      </w:r>
      <w:r>
        <w:t xml:space="preserve"> </w:t>
      </w:r>
      <w:r>
        <w:t xml:space="preserve">wszystkich</w:t>
      </w:r>
      <w:r>
        <w:t xml:space="preserve"> </w:t>
      </w:r>
      <w:r>
        <w:t xml:space="preserve">trzech</w:t>
      </w:r>
      <w:r>
        <w:t xml:space="preserve"> </w:t>
      </w:r>
      <w:r>
        <w:t xml:space="preserve">osi</w:t>
      </w:r>
    </w:p>
    <w:bookmarkEnd w:id="82"/>
    <w:bookmarkStart w:id="83" w:name="lstnumberx29"/>
    <w:p>
      <w:pPr>
        <w:pStyle w:val="Compact"/>
      </w:pPr>
      <w:r>
        <w:t xml:space="preserve">16</w:t>
      </w:r>
      <w:r>
        <w:t xml:space="preserve"> </w:t>
      </w:r>
      <w:r>
        <w:t xml:space="preserve">    </w:t>
      </w:r>
      <w:r>
        <w:t xml:space="preserve">dane</w:t>
      </w:r>
      <w:r>
        <w:t xml:space="preserve"> </w:t>
      </w:r>
      <w:r>
        <w:t xml:space="preserve">=</w:t>
      </w:r>
      <w:r>
        <w:t xml:space="preserve"> </w:t>
      </w:r>
      <w:r>
        <w:t xml:space="preserve">iic</w:t>
      </w:r>
      <w:r>
        <w:t xml:space="preserve">.</w:t>
      </w:r>
      <w:r>
        <w:t xml:space="preserve">block_read</w:t>
      </w:r>
      <w:r>
        <w:t xml:space="preserve">(</w:t>
      </w:r>
      <w:r>
        <w:t xml:space="preserve">REG</w:t>
      </w:r>
      <w:r>
        <w:t xml:space="preserve">.</w:t>
      </w:r>
      <w:r>
        <w:t xml:space="preserve">OUT_X_MSB</w:t>
      </w:r>
      <w:r>
        <w:t xml:space="preserve">,</w:t>
      </w:r>
      <w:r>
        <w:t xml:space="preserve"> </w:t>
      </w:r>
      <w:r>
        <w:t xml:space="preserve">6)</w:t>
      </w:r>
    </w:p>
    <w:bookmarkEnd w:id="83"/>
    <w:bookmarkStart w:id="84" w:name="S4.p7"/>
    <w:p>
      <w:pPr>
        <w:pStyle w:val="BodyText"/>
      </w:pPr>
      <w:r>
        <w:t xml:space="preserve">Po napisaniu tych elementów biblioteki zajęto się jej główną częścią, służącą</w:t>
      </w:r>
      <w:r>
        <w:t xml:space="preserve"> </w:t>
      </w:r>
      <w:r>
        <w:t xml:space="preserve">do inicjalizacji urządzenia, obsługi przerwań, ustawienia pożądanych parametrów</w:t>
      </w:r>
      <w:r>
        <w:t xml:space="preserve"> </w:t>
      </w:r>
      <w:r>
        <w:t xml:space="preserve">i przygotowania wątków i procesów ciągłej akwizycji i zapisu danych. W procesie</w:t>
      </w:r>
      <w:r>
        <w:t xml:space="preserve"> </w:t>
      </w:r>
      <w:r>
        <w:t xml:space="preserve">inicializacji ustawiane są flagi włączające tryb niskoszumowy urządzenia oraz</w:t>
      </w:r>
      <w:r>
        <w:t xml:space="preserve"> </w:t>
      </w:r>
      <w:r>
        <w:t xml:space="preserve">najmniej energooszczędny, natomiast najbardziej dokładny tryb próbkowania.</w:t>
      </w:r>
      <w:r>
        <w:t xml:space="preserve"> </w:t>
      </w:r>
      <w:r>
        <w:t xml:space="preserve">Ustawienia zakresu dynamicznego oraz częstotliwości próbkowania pozostawione są</w:t>
      </w:r>
      <w:r>
        <w:t xml:space="preserve"> </w:t>
      </w:r>
      <w:r>
        <w:t xml:space="preserve">na swoich domyślnych wartościach, odpowiednio</w:t>
      </w:r>
      <w:r>
        <w:t xml:space="preserve"> </w:t>
      </w:r>
      <m:oMath>
        <m:r>
          <m:t>±</m:t>
        </m:r>
        <m:r>
          <m:t>2</m:t>
        </m:r>
        <m:r>
          <m:t>g</m:t>
        </m:r>
      </m:oMath>
      <w:r>
        <w:t xml:space="preserve"> </w:t>
      </w:r>
      <w:r>
        <w:t xml:space="preserve">oraz</w:t>
      </w:r>
      <w:r>
        <w:t xml:space="preserve"> </w:t>
      </w:r>
      <m:oMath>
        <m:r>
          <m:t>800</m:t>
        </m:r>
        <m:r>
          <m:t>H</m:t>
        </m:r>
        <m:r>
          <m:t>z</m:t>
        </m:r>
      </m:oMath>
      <w:r>
        <w:t xml:space="preserve">. Pozwala to zapewnić maksymalną dokładność uzyskanych z</w:t>
      </w:r>
      <w:r>
        <w:t xml:space="preserve"> </w:t>
      </w:r>
      <w:r>
        <w:t xml:space="preserve">urządzenia danych.</w:t>
      </w:r>
    </w:p>
    <w:bookmarkEnd w:id="84"/>
    <w:bookmarkStart w:id="85" w:name="S4.p8"/>
    <w:p>
      <w:pPr>
        <w:pStyle w:val="BodyText"/>
      </w:pPr>
      <w:r>
        <w:t xml:space="preserve">Kolejno ustawiane są flagi które aktywują wbudowaną kolejkę FIFO (First In</w:t>
      </w:r>
      <w:r>
        <w:t xml:space="preserve"> </w:t>
      </w:r>
      <w:r>
        <w:t xml:space="preserve">First Out) urządzenia. Aby nie stracić żadnych próbek z powodu tymczasowego</w:t>
      </w:r>
      <w:r>
        <w:t xml:space="preserve"> </w:t>
      </w:r>
      <w:r>
        <w:t xml:space="preserve">spowolnienia wykonywania programu oraz by nie zajmować całego czasu procesora</w:t>
      </w:r>
      <w:r>
        <w:t xml:space="preserve"> </w:t>
      </w:r>
      <w:r>
        <w:t xml:space="preserve">poprzez ciągłe sprawdzanie rejestrów w oczekiwaniu na nowe próbki, jest</w:t>
      </w:r>
      <w:r>
        <w:t xml:space="preserve"> </w:t>
      </w:r>
      <w:r>
        <w:t xml:space="preserve">wykorzystana ta kolejka, która może przechowywać aż do trzydziestu dwóch</w:t>
      </w:r>
      <w:r>
        <w:t xml:space="preserve"> </w:t>
      </w:r>
      <w:r>
        <w:t xml:space="preserve">czternasto-bitowych próbek z trzech osi. Kolejka jest ustawiana tak, by w</w:t>
      </w:r>
      <w:r>
        <w:t xml:space="preserve"> </w:t>
      </w:r>
      <w:r>
        <w:t xml:space="preserve">momencie wykroczenia liczby próbek w kolejce ponad dwadzieścia następowało</w:t>
      </w:r>
      <w:r>
        <w:t xml:space="preserve"> </w:t>
      </w:r>
      <w:r>
        <w:t xml:space="preserve">przerwanie, wysyłane w postaci zmiany stanu na pinie</w:t>
      </w:r>
      <w:r>
        <w:t xml:space="preserve"> </w:t>
      </w:r>
      <w:r>
        <w:t xml:space="preserve">I1</w:t>
      </w:r>
      <w:r>
        <w:t xml:space="preserve"> </w:t>
      </w:r>
      <w:r>
        <w:t xml:space="preserve">do GPIO.</w:t>
      </w:r>
      <w:r>
        <w:t xml:space="preserve"> </w:t>
      </w:r>
      <w:r>
        <w:t xml:space="preserve">W programie ustawiona jest by w momencie wykrycia tej zmiany została wykonana</w:t>
      </w:r>
      <w:r>
        <w:t xml:space="preserve"> </w:t>
      </w:r>
      <w:r>
        <w:t xml:space="preserve">funkcja, która informuje wątek akwizycji o dostępności nowych danych.</w:t>
      </w:r>
    </w:p>
    <w:bookmarkEnd w:id="85"/>
    <w:bookmarkStart w:id="86" w:name="S4.p9"/>
    <w:p>
      <w:pPr>
        <w:pStyle w:val="BodyText"/>
      </w:pPr>
      <w:r>
        <w:t xml:space="preserve">Po inicjalizacji ustawień uruchamiany jest wątek akwizycji danych oraz proces,</w:t>
      </w:r>
      <w:r>
        <w:t xml:space="preserve"> </w:t>
      </w:r>
      <w:r>
        <w:t xml:space="preserve">który się zajmuje ich zapisywaniem. Wątek akwizycji czeka na informację o</w:t>
      </w:r>
      <w:r>
        <w:t xml:space="preserve"> </w:t>
      </w:r>
      <w:r>
        <w:t xml:space="preserve">dostępności nowych danych po czym odczytuje wszystkie próbki z kolejki</w:t>
      </w:r>
      <w:r>
        <w:t xml:space="preserve"> </w:t>
      </w:r>
      <w:r>
        <w:t xml:space="preserve">wykorzystując do tego wspomniany wcześniej tryb</w:t>
      </w:r>
      <w:r>
        <w:t xml:space="preserve"> </w:t>
      </w:r>
      <w:r>
        <w:t xml:space="preserve">burst</w:t>
      </w:r>
      <w:r>
        <w:t xml:space="preserve">, a następnie</w:t>
      </w:r>
      <w:r>
        <w:t xml:space="preserve"> </w:t>
      </w:r>
      <w:r>
        <w:t xml:space="preserve">zebrane wartości przekazuje do kolejki. Na dane w kolejce czeka proces</w:t>
      </w:r>
      <w:r>
        <w:t xml:space="preserve"> </w:t>
      </w:r>
      <w:r>
        <w:t xml:space="preserve">zapisujący, który po zebraniu odpowiedniej liczby próbek, która w tym momencie</w:t>
      </w:r>
      <w:r>
        <w:t xml:space="preserve"> </w:t>
      </w:r>
      <w:r>
        <w:t xml:space="preserve">odpowiada pięciu minutom, przeprowadza zamianę uzyskanych wartości z kodu</w:t>
      </w:r>
      <w:r>
        <w:t xml:space="preserve"> </w:t>
      </w:r>
      <w:r>
        <w:t xml:space="preserve">uzupełnień do dwóch na liczbę całkowitą ze znakiem, po czym uzyskaną macierz</w:t>
      </w:r>
      <w:r>
        <w:t xml:space="preserve"> </w:t>
      </w:r>
      <w:r>
        <w:t xml:space="preserve">zawierającą dane ze wszystkich osi zapisuje do pliku HDF5 w grupach</w:t>
      </w:r>
      <w:r>
        <w:t xml:space="preserve"> </w:t>
      </w:r>
      <w:r>
        <w:t xml:space="preserve">odpowiadających dacie i godzinie zapisu. Wybrano format HDF5 z powodu na jego</w:t>
      </w:r>
      <w:r>
        <w:t xml:space="preserve"> </w:t>
      </w:r>
      <w:r>
        <w:t xml:space="preserve">uniwersalność oraz wewnętrzną strukturę (Rys.</w:t>
      </w:r>
      <w:r>
        <w:t xml:space="preserve"> </w:t>
      </w:r>
      <w:hyperlink w:anchor="S4.F3">
        <w:r>
          <w:rPr>
            <w:rStyle w:val="Hyperlink"/>
          </w:rPr>
          <w:t xml:space="preserve">3</w:t>
        </w:r>
      </w:hyperlink>
      <w:r>
        <w:t xml:space="preserve">).</w:t>
      </w:r>
    </w:p>
    <w:bookmarkEnd w:id="86"/>
    <w:p>
      <w:pPr>
        <w:pStyle w:val="CaptionedFigure"/>
      </w:pPr>
      <w:r>
        <w:drawing>
          <wp:inline>
            <wp:extent cx="4114800" cy="4229100"/>
            <wp:effectExtent b="0" l="0" r="0" t="0"/>
            <wp:docPr descr="Rysunek 3: Struktura grup w pliku z danymi" title="" id="1" name="Picture"/>
            <a:graphic>
              <a:graphicData uri="http://schemas.openxmlformats.org/drawingml/2006/picture">
                <pic:pic>
                  <pic:nvPicPr>
                    <pic:cNvPr descr="bitgraphics/struk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3:</w:t>
      </w:r>
      <w:r>
        <w:t xml:space="preserve"> </w:t>
      </w:r>
      <w:r>
        <w:t xml:space="preserve">Struktura grup w pliku z danymi</w:t>
      </w:r>
    </w:p>
    <w:bookmarkStart w:id="88" w:name="S4.p10"/>
    <w:p>
      <w:pPr>
        <w:pStyle w:val="BodyText"/>
      </w:pPr>
      <w:r>
        <w:t xml:space="preserve">Stacja pomiarowa jest zdolna do zapisania w swojej pamięci wewnętrznej około</w:t>
      </w:r>
      <w:r>
        <w:t xml:space="preserve"> </w:t>
      </w:r>
      <w:r>
        <w:t xml:space="preserve">miesiąca wibrogramu. Ponieważ norma wymaga analizy tercjowej drgań, uwzględniono</w:t>
      </w:r>
      <w:r>
        <w:t xml:space="preserve"> </w:t>
      </w:r>
      <w:r>
        <w:t xml:space="preserve">filtrację sygnału w pasmach od</w:t>
      </w:r>
      <w:r>
        <w:t xml:space="preserve"> </w:t>
      </w:r>
      <m:oMath>
        <m:r>
          <m:t>0</m:t>
        </m:r>
        <m:r>
          <m:t>,</m:t>
        </m:r>
        <m:r>
          <m:t>5</m:t>
        </m:r>
        <m:r>
          <m:t>H</m:t>
        </m:r>
        <m:r>
          <m:t>z</m:t>
        </m:r>
      </m:oMath>
      <w:r>
        <w:t xml:space="preserve"> </w:t>
      </w:r>
      <w:r>
        <w:t xml:space="preserve">do</w:t>
      </w:r>
      <w:r>
        <w:t xml:space="preserve"> </w:t>
      </w:r>
      <m:oMath>
        <m:r>
          <m:t>100</m:t>
        </m:r>
        <m:r>
          <m:t>H</m:t>
        </m:r>
        <m:r>
          <m:t>z</m:t>
        </m:r>
      </m:oMath>
      <w:r>
        <w:t xml:space="preserve">. W celu</w:t>
      </w:r>
      <w:r>
        <w:t xml:space="preserve"> </w:t>
      </w:r>
      <w:r>
        <w:t xml:space="preserve">weryfikacji działania stacji umieszczono ją w budynku D1 należącym do Katedry</w:t>
      </w:r>
      <w:r>
        <w:t xml:space="preserve"> </w:t>
      </w:r>
      <w:r>
        <w:t xml:space="preserve">Mechaniki i Wibroakustyki AGH oraz uruchomiono na 18 godzin. Zdjęcia</w:t>
      </w:r>
      <w:r>
        <w:t xml:space="preserve"> </w:t>
      </w:r>
      <w:hyperlink w:anchor="S4.F4">
        <w:r>
          <w:rPr>
            <w:rStyle w:val="Hyperlink"/>
          </w:rPr>
          <w:t xml:space="preserve">4</w:t>
        </w:r>
      </w:hyperlink>
      <w:r>
        <w:t xml:space="preserve"> </w:t>
      </w:r>
      <w:r>
        <w:t xml:space="preserve">oraz</w:t>
      </w:r>
      <w:r>
        <w:t xml:space="preserve"> </w:t>
      </w:r>
      <w:hyperlink w:anchor="S4.F5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przedstawiają stację ustawioną do</w:t>
      </w:r>
      <w:r>
        <w:t xml:space="preserve"> </w:t>
      </w:r>
      <w:r>
        <w:t xml:space="preserve">pomiaru. W dalszej perspektywie planowane jest zaprojektowanie i wytworzenie</w:t>
      </w:r>
      <w:r>
        <w:t xml:space="preserve"> </w:t>
      </w:r>
      <w:r>
        <w:t xml:space="preserve">dedykowanych dla modułów akcelerometrów obudów. Na potrzeby testów działania</w:t>
      </w:r>
      <w:r>
        <w:t xml:space="preserve"> </w:t>
      </w:r>
      <w:r>
        <w:t xml:space="preserve">akcelerometr został przytwierdzony do imadła, a następnie do bloków stalowych o</w:t>
      </w:r>
      <w:r>
        <w:t xml:space="preserve"> </w:t>
      </w:r>
      <w:r>
        <w:t xml:space="preserve">dużej masie, zapewniających jego stabilność podczas rejestracji danych. Wartości</w:t>
      </w:r>
      <w:r>
        <w:t xml:space="preserve"> </w:t>
      </w:r>
      <w:r>
        <w:t xml:space="preserve">przyspieszenia mierzone były na parapecie w bezpośredniej bliskości belek</w:t>
      </w:r>
      <w:r>
        <w:t xml:space="preserve"> </w:t>
      </w:r>
      <w:r>
        <w:t xml:space="preserve">konstrukcyjnych znajdujących się w podpiwniczeniu budynku.</w:t>
      </w:r>
    </w:p>
    <w:bookmarkEnd w:id="88"/>
    <w:p>
      <w:pPr>
        <w:pStyle w:val="CaptionedFigure"/>
      </w:pPr>
      <w:r>
        <w:drawing>
          <wp:inline>
            <wp:extent cx="4114800" cy="3429000"/>
            <wp:effectExtent b="0" l="0" r="0" t="0"/>
            <wp:docPr descr="Rysunek 4: Stacja pomiarowa podczas pracy" title="" id="1" name="Picture"/>
            <a:graphic>
              <a:graphicData uri="http://schemas.openxmlformats.org/drawingml/2006/picture">
                <pic:pic>
                  <pic:nvPicPr>
                    <pic:cNvPr descr="bitgraphics/pom_2_cu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4:</w:t>
      </w:r>
      <w:r>
        <w:t xml:space="preserve"> </w:t>
      </w:r>
      <w:r>
        <w:t xml:space="preserve">Stacja pomiarowa podczas pracy</w:t>
      </w:r>
    </w:p>
    <w:p>
      <w:pPr>
        <w:pStyle w:val="CaptionedFigure"/>
      </w:pPr>
      <w:r>
        <w:drawing>
          <wp:inline>
            <wp:extent cx="4114800" cy="2743200"/>
            <wp:effectExtent b="0" l="0" r="0" t="0"/>
            <wp:docPr descr="Rysunek 5: Tymczasowe mocowanie akcelerometru" title="" id="1" name="Picture"/>
            <a:graphic>
              <a:graphicData uri="http://schemas.openxmlformats.org/drawingml/2006/picture">
                <pic:pic>
                  <pic:nvPicPr>
                    <pic:cNvPr descr="bitgraphics/pom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5:</w:t>
      </w:r>
      <w:r>
        <w:t xml:space="preserve"> </w:t>
      </w:r>
      <w:r>
        <w:t xml:space="preserve">Tymczasowe mocowanie akcelerometru</w:t>
      </w:r>
    </w:p>
    <w:bookmarkStart w:id="91" w:name="S4.p11"/>
    <w:p>
      <w:pPr>
        <w:pStyle w:val="BodyText"/>
      </w:pPr>
      <w:r>
        <w:t xml:space="preserve">Wykresy</w:t>
      </w:r>
      <w:r>
        <w:t xml:space="preserve"> </w:t>
      </w:r>
      <w:hyperlink w:anchor="S4.F6">
        <w:r>
          <w:rPr>
            <w:rStyle w:val="Hyperlink"/>
          </w:rPr>
          <w:t xml:space="preserve">6</w:t>
        </w:r>
      </w:hyperlink>
      <w:r>
        <w:t xml:space="preserve"> </w:t>
      </w:r>
      <w:r>
        <w:t xml:space="preserve">oraz</w:t>
      </w:r>
      <w:r>
        <w:t xml:space="preserve"> </w:t>
      </w:r>
      <w:hyperlink w:anchor="S4.F7">
        <w:r>
          <w:rPr>
            <w:rStyle w:val="Hyperlink"/>
          </w:rPr>
          <w:t xml:space="preserve">7</w:t>
        </w:r>
      </w:hyperlink>
      <w:r>
        <w:t xml:space="preserve"> </w:t>
      </w:r>
      <w:r>
        <w:t xml:space="preserve">pokazują wyniki pomiaru</w:t>
      </w:r>
      <w:r>
        <w:t xml:space="preserve"> </w:t>
      </w:r>
      <w:r>
        <w:t xml:space="preserve">testowego. Przedstawiono fragment wibrogramu przyspieszenia drgań dla osi X</w:t>
      </w:r>
      <w:r>
        <w:t xml:space="preserve"> </w:t>
      </w:r>
      <w:r>
        <w:t xml:space="preserve">(zorientowanej na kierunku pionowym, przeciwnie do kierunku przyspieszenia</w:t>
      </w:r>
      <w:r>
        <w:t xml:space="preserve"> </w:t>
      </w:r>
      <w:r>
        <w:t xml:space="preserve">ziemskiego podczas pomiaru). Dodatkowo, pokazano widmo amplitudowe sygnału</w:t>
      </w:r>
      <w:r>
        <w:t xml:space="preserve"> </w:t>
      </w:r>
      <w:r>
        <w:t xml:space="preserve">zarejestrowanego między godziną 7:00, a 8:00 rano (kiedy ruch samochodowy na</w:t>
      </w:r>
      <w:r>
        <w:t xml:space="preserve"> </w:t>
      </w:r>
      <w:r>
        <w:t xml:space="preserve">pobliskiej ulicy jest największy).</w:t>
      </w:r>
    </w:p>
    <w:bookmarkEnd w:id="91"/>
    <w:bookmarkStart w:id="92" w:name="S4.p12"/>
    <w:p>
      <w:pPr>
        <w:pStyle w:val="BodyText"/>
      </w:pPr>
      <w:r>
        <w:t xml:space="preserve">Jak można zauważyć na poniższych wykresach, rejestrowany sygnał jest</w:t>
      </w:r>
      <w:r>
        <w:t xml:space="preserve"> </w:t>
      </w:r>
      <w:r>
        <w:t xml:space="preserve">prawdopodobnie pochodzenia szumowego, o losowym charakterze. Wskazuje na to</w:t>
      </w:r>
      <w:r>
        <w:t xml:space="preserve"> </w:t>
      </w:r>
      <w:r>
        <w:t xml:space="preserve">płaska charakterystyka widma amplitudowego. Wynika z tego, że drgania badanego</w:t>
      </w:r>
      <w:r>
        <w:t xml:space="preserve"> </w:t>
      </w:r>
      <w:r>
        <w:t xml:space="preserve">budynku mają na tyle małą amplitudę, że ich sygnał jest maskowany szumem</w:t>
      </w:r>
      <w:r>
        <w:t xml:space="preserve"> </w:t>
      </w:r>
      <w:r>
        <w:t xml:space="preserve">wprowadzonym przez sam przetwornik oraz tor pomiarowy.</w:t>
      </w:r>
    </w:p>
    <w:bookmarkEnd w:id="92"/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6: Fragment przebiegu czasowego przyspieszenia drgań w osi X przefiltrowanego filtrem dolnoprzepustowym o częstotliwości odcięcia 120{Hz}" title="" id="1" name="Picture"/>
            <a:graphic>
              <a:graphicData uri="http://schemas.openxmlformats.org/drawingml/2006/picture">
                <pic:pic>
                  <pic:nvPicPr>
                    <pic:cNvPr descr="plots/accel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6:</w:t>
      </w:r>
      <w:r>
        <w:t xml:space="preserve"> </w:t>
      </w:r>
      <w:r>
        <w:t xml:space="preserve">Fragment przebiegu czasowego przyspieszenia drgań w osi X</w:t>
      </w:r>
      <w:r>
        <w:t xml:space="preserve"> </w:t>
      </w:r>
      <w:r>
        <w:t xml:space="preserve">przefiltrowanego filtrem dolnoprzepustowym o częstotliwości odcięcia</w:t>
      </w:r>
      <w:r>
        <w:t xml:space="preserve"> </w:t>
      </w:r>
      <m:oMath>
        <m:r>
          <m:t>120</m:t>
        </m:r>
        <m:r>
          <m:t>H</m:t>
        </m:r>
        <m:r>
          <m:t>z</m:t>
        </m:r>
      </m:oMath>
    </w:p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7: Widmo amplitudowe sygnału przyspieszenia drgań w osi X" title="" id="1" name="Picture"/>
            <a:graphic>
              <a:graphicData uri="http://schemas.openxmlformats.org/drawingml/2006/picture">
                <pic:pic>
                  <pic:nvPicPr>
                    <pic:cNvPr descr="plots/ghost_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7:</w:t>
      </w:r>
      <w:r>
        <w:t xml:space="preserve"> </w:t>
      </w:r>
      <w:r>
        <w:t xml:space="preserve">Widmo amplitudowe sygnału przyspieszenia drgań w osi X</w:t>
      </w:r>
    </w:p>
    <w:bookmarkStart w:id="95" w:name="S4.p13"/>
    <w:p>
      <w:pPr>
        <w:pStyle w:val="BodyText"/>
      </w:pPr>
      <w:r>
        <w:t xml:space="preserve">Moduł akcelerometru MMA8451, tak jak wiele podobnych dostępnych modułów</w:t>
      </w:r>
      <w:r>
        <w:t xml:space="preserve"> </w:t>
      </w:r>
      <w:r>
        <w:t xml:space="preserve">produkowanych na potrzeby projektów edukacyjnych, jest przeznaczony do ogólnego</w:t>
      </w:r>
      <w:r>
        <w:t xml:space="preserve"> </w:t>
      </w:r>
      <w:r>
        <w:t xml:space="preserve">wykrywania ruchu oraz orientacji. Ponieważ takie zastosowania wymagają jedynie</w:t>
      </w:r>
      <w:r>
        <w:t xml:space="preserve"> </w:t>
      </w:r>
      <w:r>
        <w:t xml:space="preserve">zgrubnej oceny przyspieszenia drgań, a kładą główny nacisk na szybkość</w:t>
      </w:r>
      <w:r>
        <w:t xml:space="preserve"> </w:t>
      </w:r>
      <w:r>
        <w:t xml:space="preserve">wykrywania zmian położenia oraz orientacji osi, przetworniki w nich</w:t>
      </w:r>
      <w:r>
        <w:t xml:space="preserve"> </w:t>
      </w:r>
      <w:r>
        <w:t xml:space="preserve">wykorzystywane nie odznaczają się dużą precyzją. Wykres</w:t>
      </w:r>
      <w:r>
        <w:t xml:space="preserve"> </w:t>
      </w:r>
      <w:hyperlink w:anchor="S4.F8">
        <w:r>
          <w:rPr>
            <w:rStyle w:val="Hyperlink"/>
          </w:rPr>
          <w:t xml:space="preserve">8</w:t>
        </w:r>
      </w:hyperlink>
      <w:r>
        <w:t xml:space="preserve"> </w:t>
      </w:r>
      <w:r>
        <w:t xml:space="preserve">przedstawia przykładowy przebieg sygnałów wszystkich trzech osi akcelerometru</w:t>
      </w:r>
      <w:r>
        <w:t xml:space="preserve"> </w:t>
      </w:r>
      <w:r>
        <w:t xml:space="preserve">podczas jego obracania. Można łatwo zauważyć, że na podstawie relacji między</w:t>
      </w:r>
      <w:r>
        <w:t xml:space="preserve"> </w:t>
      </w:r>
      <w:r>
        <w:t xml:space="preserve">wartością przyspieszenia ziemskiego na poszczególnych osiach wyznaczenie</w:t>
      </w:r>
      <w:r>
        <w:t xml:space="preserve"> </w:t>
      </w:r>
      <w:r>
        <w:t xml:space="preserve">orientacji modułu jest proste.</w:t>
      </w:r>
    </w:p>
    <w:bookmarkEnd w:id="95"/>
    <w:p>
      <w:pPr>
        <w:pStyle w:val="CaptionedFigure"/>
      </w:pPr>
      <w:r>
        <w:drawing>
          <wp:inline>
            <wp:extent cx="4114800" cy="2886075"/>
            <wp:effectExtent b="0" l="0" r="0" t="0"/>
            <wp:docPr descr="Rysunek 8: Sygnały pochodzące z trzech osi podczas obracania akcelerometru" title="" id="1" name="Picture"/>
            <a:graphic>
              <a:graphicData uri="http://schemas.openxmlformats.org/drawingml/2006/picture">
                <pic:pic>
                  <pic:nvPicPr>
                    <pic:cNvPr descr="plots/accel_2_xyz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Rysunek 8:</w:t>
      </w:r>
      <w:r>
        <w:t xml:space="preserve"> </w:t>
      </w:r>
      <w:r>
        <w:t xml:space="preserve">Sygnały pochodzące z trzech osi podczas obracania akcelerometru</w:t>
      </w:r>
    </w:p>
    <w:bookmarkEnd w:id="97"/>
    <w:bookmarkStart w:id="101" w:name="S5"/>
    <w:p>
      <w:pPr>
        <w:pStyle w:val="Heading2"/>
      </w:pPr>
      <w:bookmarkStart w:id="98" w:name="wnioski"/>
      <w:r>
        <w:t xml:space="preserve">5</w:t>
      </w:r>
      <w:r>
        <w:t xml:space="preserve"> </w:t>
      </w:r>
      <w:r>
        <w:t xml:space="preserve">Wnioski</w:t>
      </w:r>
      <w:bookmarkEnd w:id="98"/>
    </w:p>
    <w:bookmarkStart w:id="99" w:name="S5.p1"/>
    <w:p>
      <w:pPr>
        <w:pStyle w:val="FirstParagraph"/>
      </w:pPr>
      <w:r>
        <w:t xml:space="preserve">Zastosowanie rozwiązań opartych na powszechnie dostępnych mikrokomputerach oraz</w:t>
      </w:r>
      <w:r>
        <w:t xml:space="preserve"> </w:t>
      </w:r>
      <w:r>
        <w:t xml:space="preserve">modułach akcelerometrów do pomiarów drgań budynków jest zadaniem stosunkowo</w:t>
      </w:r>
      <w:r>
        <w:t xml:space="preserve"> </w:t>
      </w:r>
      <w:r>
        <w:t xml:space="preserve">trudnym. O ile stworzenie oprogramowania pozwalającego na akwizycję oraz analizę</w:t>
      </w:r>
      <w:r>
        <w:t xml:space="preserve"> </w:t>
      </w:r>
      <w:r>
        <w:t xml:space="preserve">pełnego sygnału drgań - co pokazuje ów projekt - jest możliwe, o tyle problemy</w:t>
      </w:r>
      <w:r>
        <w:t xml:space="preserve"> </w:t>
      </w:r>
      <w:r>
        <w:t xml:space="preserve">mogą pojawiać się w samych przetwornikach drgań. Niestety rynek modułów</w:t>
      </w:r>
      <w:r>
        <w:t xml:space="preserve"> </w:t>
      </w:r>
      <w:r>
        <w:t xml:space="preserve">rozszerzeń opartych na akcelerometrach MEMS jest skierowany na zastosowania inne</w:t>
      </w:r>
      <w:r>
        <w:t xml:space="preserve"> </w:t>
      </w:r>
      <w:r>
        <w:t xml:space="preserve">niż pomiarowe, często nie wymagające zwiększonej dokładności odwzorowania</w:t>
      </w:r>
      <w:r>
        <w:t xml:space="preserve"> </w:t>
      </w:r>
      <w:r>
        <w:t xml:space="preserve">rzeczywistego przebiegu wibracji. Pomimo trudności napotkanych podczas pomiarów</w:t>
      </w:r>
      <w:r>
        <w:t xml:space="preserve"> </w:t>
      </w:r>
      <w:r>
        <w:t xml:space="preserve">drgań o niskich amplitudach, skonstruowany system może być wykorzystywany w charakterze informacyjnym. Z zakresu pomiarowego wskazanego w normie można</w:t>
      </w:r>
      <w:r>
        <w:t xml:space="preserve"> </w:t>
      </w:r>
      <w:r>
        <w:t xml:space="preserve">wnioskować, że jeżeli wystąpią drgania o amplitudach zagrażających budynkom,</w:t>
      </w:r>
      <w:r>
        <w:t xml:space="preserve"> </w:t>
      </w:r>
      <w:r>
        <w:t xml:space="preserve">skonstruowana stacja pomiarowa będzie w stanie je zmierzyć.</w:t>
      </w:r>
    </w:p>
    <w:bookmarkEnd w:id="99"/>
    <w:bookmarkStart w:id="100" w:name="S5.p2"/>
    <w:p>
      <w:pPr>
        <w:pStyle w:val="BodyText"/>
      </w:pPr>
      <w:r>
        <w:t xml:space="preserve">Należy pamiętać, że projekt ten jest częścią większego, mającego objąć swoim</w:t>
      </w:r>
      <w:r>
        <w:t xml:space="preserve"> </w:t>
      </w:r>
      <w:r>
        <w:t xml:space="preserve">zakresem pomiary zarówno drgań jak i hałasu środowiskowego. Stacje pomiarowe</w:t>
      </w:r>
      <w:r>
        <w:t xml:space="preserve"> </w:t>
      </w:r>
      <w:r>
        <w:t xml:space="preserve">wyposażone w akcelerometry oraz mikrofony będą rejestrować dane, a następnie</w:t>
      </w:r>
      <w:r>
        <w:t xml:space="preserve"> </w:t>
      </w:r>
      <w:r>
        <w:t xml:space="preserve">wysyłać je na serwer sieciowy, gdzie będą one analizowane oraz przechowywane.</w:t>
      </w:r>
      <w:r>
        <w:t xml:space="preserve"> </w:t>
      </w:r>
      <w:r>
        <w:t xml:space="preserve">Dostęp do nich będzie możliwy przez aplikację hosta, która będzie umożliwiać</w:t>
      </w:r>
      <w:r>
        <w:t xml:space="preserve"> </w:t>
      </w:r>
      <w:r>
        <w:t xml:space="preserve">przeglądanie danych aktualnych oraz analizę danych archiwalnych.</w:t>
      </w:r>
    </w:p>
    <w:bookmarkEnd w:id="100"/>
    <w:bookmarkEnd w:id="101"/>
    <w:bookmarkStart w:id="109" w:name="bib"/>
    <w:p>
      <w:pPr>
        <w:pStyle w:val="Heading2"/>
      </w:pPr>
      <w:bookmarkStart w:id="102" w:name="literatura"/>
      <w:r>
        <w:t xml:space="preserve">Literatura</w:t>
      </w:r>
      <w:bookmarkEnd w:id="102"/>
    </w:p>
    <w:p>
      <w:pPr>
        <w:pStyle w:val="Compact"/>
        <w:numPr>
          <w:numId w:val="1002"/>
          <w:ilvl w:val="0"/>
        </w:numPr>
      </w:pPr>
      <w:bookmarkStart w:id="103" w:name="bib.bib2"/>
      <w:r>
        <w:t xml:space="preserve">[1]</w:t>
      </w:r>
      <w:r>
        <w:t xml:space="preserve"> </w:t>
      </w:r>
      <w:r>
        <w:t xml:space="preserve">A. Holovatyy, V. Teslyuk, M. Iwaniec and M. Mashevska</w:t>
      </w:r>
      <w:r>
        <w:t xml:space="preserve"> </w:t>
      </w:r>
      <w:r>
        <w:t xml:space="preserve">(2017)</w:t>
      </w:r>
      <w:r>
        <w:t xml:space="preserve"> </w:t>
      </w:r>
      <w:r>
        <w:t xml:space="preserve"> </w:t>
      </w:r>
      <w:r>
        <w:t xml:space="preserve">Development of a system for monitoring vibration accelerations based on the raspberry pi microcomputer and the adxl345 accelerometer</w:t>
      </w:r>
      <w:r>
        <w:t xml:space="preserve">.</w:t>
      </w:r>
      <w:r>
        <w:t xml:space="preserve"> </w:t>
      </w:r>
      <w:r>
        <w:t xml:space="preserve"> </w:t>
      </w:r>
      <w:r>
        <w:t xml:space="preserve">Eastern-European Journal of Enterprise Technologies</w:t>
      </w:r>
      <w:r>
        <w:t xml:space="preserve">.</w:t>
      </w:r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2.p1">
        <w:r>
          <w:rPr>
            <w:rStyle w:val="Hyperlink"/>
          </w:rPr>
          <w:t xml:space="preserve">§2</w:t>
        </w:r>
      </w:hyperlink>
      <w:r>
        <w:t xml:space="preserve">.</w:t>
      </w:r>
      <w:r>
        <w:t xml:space="preserve"> </w:t>
      </w:r>
      <w:bookmarkEnd w:id="103"/>
    </w:p>
    <w:p>
      <w:pPr>
        <w:pStyle w:val="Compact"/>
        <w:numPr>
          <w:numId w:val="1002"/>
          <w:ilvl w:val="0"/>
        </w:numPr>
      </w:pPr>
      <w:bookmarkStart w:id="104" w:name="bib.bib1"/>
      <w:r>
        <w:t xml:space="preserve">[2]</w:t>
      </w:r>
      <w:r>
        <w:t xml:space="preserve"> </w:t>
      </w:r>
      <w:r>
        <w:t xml:space="preserve"> </w:t>
      </w:r>
      <w:r>
        <w:t xml:space="preserve">(2016)</w:t>
      </w:r>
      <w:r>
        <w:t xml:space="preserve"> </w:t>
      </w:r>
      <w:r>
        <w:t xml:space="preserve"> </w:t>
      </w:r>
      <w:r>
        <w:t xml:space="preserve">PN-b 02170:2016-12. ocena szkodliwości drgań przekazywanych przez podłoże na budynki</w:t>
      </w:r>
      <w:r>
        <w:t xml:space="preserve">.</w:t>
      </w:r>
      <w:r>
        <w:t xml:space="preserve"> </w:t>
      </w:r>
      <w:r>
        <w:t xml:space="preserve"> </w:t>
      </w:r>
      <w:r>
        <w:t xml:space="preserve">Norma</w:t>
      </w:r>
      <w:r>
        <w:t xml:space="preserve"> </w:t>
      </w:r>
      <w:r>
        <w:t xml:space="preserve"> </w:t>
      </w:r>
      <w:r>
        <w:t xml:space="preserve"> </w:t>
      </w:r>
      <w:r>
        <w:t xml:space="preserve">Polski Komitet Normalizacyjny</w:t>
      </w:r>
      <w:r>
        <w:t xml:space="preserve">.</w:t>
      </w:r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1.p2">
        <w:r>
          <w:rPr>
            <w:rStyle w:val="Hyperlink"/>
          </w:rPr>
          <w:t xml:space="preserve">§1</w:t>
        </w:r>
      </w:hyperlink>
      <w:r>
        <w:t xml:space="preserve">,</w:t>
      </w:r>
      <w:r>
        <w:t xml:space="preserve"> </w:t>
      </w:r>
      <w:hyperlink w:anchor="S3.p1">
        <w:r>
          <w:rPr>
            <w:rStyle w:val="Hyperlink"/>
          </w:rPr>
          <w:t xml:space="preserve">§3</w:t>
        </w:r>
      </w:hyperlink>
      <w:r>
        <w:t xml:space="preserve">.</w:t>
      </w:r>
      <w:r>
        <w:t xml:space="preserve"> </w:t>
      </w:r>
      <w:bookmarkEnd w:id="104"/>
    </w:p>
    <w:p>
      <w:pPr>
        <w:pStyle w:val="Compact"/>
        <w:numPr>
          <w:numId w:val="1002"/>
          <w:ilvl w:val="0"/>
        </w:numPr>
      </w:pPr>
      <w:bookmarkStart w:id="106" w:name="bib.bib4"/>
      <w:r>
        <w:t xml:space="preserve">[3]</w:t>
      </w:r>
      <w:r>
        <w:t xml:space="preserve"> </w:t>
      </w:r>
      <w:r>
        <w:t xml:space="preserve">(Website)</w:t>
      </w:r>
      <w:r>
        <w:t xml:space="preserve"> </w:t>
      </w:r>
      <w:r>
        <w:t xml:space="preserve"> </w:t>
      </w:r>
      <w:r>
        <w:t xml:space="preserve">External Links:</w:t>
      </w:r>
      <w:r>
        <w:t xml:space="preserve"> </w:t>
      </w:r>
      <w:hyperlink r:id="rId105">
        <w:r>
          <w:rPr>
            <w:rStyle w:val="Hyperlink"/>
          </w:rPr>
          <w:t xml:space="preserve">Link</w:t>
        </w:r>
      </w:hyperlink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4.p6">
        <w:r>
          <w:rPr>
            <w:rStyle w:val="Hyperlink"/>
          </w:rPr>
          <w:t xml:space="preserve">§4</w:t>
        </w:r>
      </w:hyperlink>
      <w:r>
        <w:t xml:space="preserve">.</w:t>
      </w:r>
      <w:r>
        <w:t xml:space="preserve"> </w:t>
      </w:r>
      <w:bookmarkEnd w:id="106"/>
    </w:p>
    <w:p>
      <w:pPr>
        <w:pStyle w:val="Compact"/>
        <w:numPr>
          <w:numId w:val="1002"/>
          <w:ilvl w:val="0"/>
        </w:numPr>
      </w:pPr>
      <w:bookmarkStart w:id="108" w:name="bib.bib3"/>
      <w:r>
        <w:t xml:space="preserve">[4]</w:t>
      </w:r>
      <w:r>
        <w:t xml:space="preserve"> </w:t>
      </w:r>
      <w:r>
        <w:t xml:space="preserve"> </w:t>
      </w:r>
      <w:r>
        <w:t xml:space="preserve">(2013)</w:t>
      </w:r>
      <w:r>
        <w:t xml:space="preserve">(Website)</w:t>
      </w:r>
      <w:r>
        <w:t xml:space="preserve"> </w:t>
      </w:r>
      <w:r>
        <w:t xml:space="preserve"> </w:t>
      </w:r>
      <w:r>
        <w:t xml:space="preserve"> </w:t>
      </w:r>
      <w:r>
        <w:t xml:space="preserve">Freescale Semiconductor</w:t>
      </w:r>
      <w:r>
        <w:t xml:space="preserve">.</w:t>
      </w:r>
      <w:r>
        <w:t xml:space="preserve"> </w:t>
      </w:r>
      <w:r>
        <w:t xml:space="preserve"> </w:t>
      </w:r>
      <w:r>
        <w:t xml:space="preserve">External Links:</w:t>
      </w:r>
      <w:r>
        <w:t xml:space="preserve"> </w:t>
      </w:r>
      <w:hyperlink r:id="rId107">
        <w:r>
          <w:rPr>
            <w:rStyle w:val="Hyperlink"/>
          </w:rPr>
          <w:t xml:space="preserve">Link</w:t>
        </w:r>
      </w:hyperlink>
      <w:r>
        <w:t xml:space="preserve"> </w:t>
      </w:r>
      <w:r>
        <w:t xml:space="preserve"> </w:t>
      </w:r>
      <w:r>
        <w:t xml:space="preserve">Cited by:</w:t>
      </w:r>
      <w:r>
        <w:t xml:space="preserve"> </w:t>
      </w:r>
      <w:hyperlink w:anchor="S4.p1">
        <w:r>
          <w:rPr>
            <w:rStyle w:val="Hyperlink"/>
          </w:rPr>
          <w:t xml:space="preserve">§4</w:t>
        </w:r>
      </w:hyperlink>
      <w:r>
        <w:t xml:space="preserve">,</w:t>
      </w:r>
      <w:r>
        <w:t xml:space="preserve"> </w:t>
      </w:r>
      <w:hyperlink w:anchor="S4.p5">
        <w:r>
          <w:rPr>
            <w:rStyle w:val="Hyperlink"/>
          </w:rPr>
          <w:t xml:space="preserve">§4</w:t>
        </w:r>
      </w:hyperlink>
      <w:r>
        <w:t xml:space="preserve">.</w:t>
      </w:r>
      <w:r>
        <w:t xml:space="preserve"> </w:t>
      </w:r>
      <w:bookmarkEnd w:id="108"/>
    </w:p>
    <w:bookmarkEnd w:id="109"/>
    <w:p>
      <w:pPr>
        <w:pStyle w:val="Compact"/>
      </w:pPr>
      <w:r>
        <w:t xml:space="preserve">Generated on Fri May 25 19:21:21 2018 by</w:t>
      </w:r>
      <w:r>
        <w:t xml:space="preserve"> </w:t>
      </w:r>
      <w:hyperlink r:id="rId111">
        <w:r>
          <w:rPr>
            <w:rStyle w:val="Hyperlink"/>
          </w:rPr>
          <w:t xml:space="preserve">LaTeXML</w:t>
        </w:r>
        <w:r>
          <w:rPr>
            <w:rStyle w:val="Hyperlink"/>
          </w:rPr>
          <w:t xml:space="preserve"> </w:t>
        </w:r>
        <w:r>
          <w:drawing>
            <wp:inline>
              <wp:extent cx="139700" cy="177800"/>
              <wp:effectExtent b="0" l="0" r="0" t="0"/>
              <wp:docPr descr="[LOGO]" title="" id="1" name="Picture"/>
              <a:graphic>
                <a:graphicData uri="http://schemas.openxmlformats.org/drawingml/2006/picture">
                  <pic:pic>
                    <pic:nvPicPr>
                      <pic:cNvPr descr="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" cy="177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p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9" Target="media/rId49.png" /><Relationship Type="http://schemas.openxmlformats.org/officeDocument/2006/relationships/image" Id="rId90" Target="media/rId90.jpg" /><Relationship Type="http://schemas.openxmlformats.org/officeDocument/2006/relationships/image" Id="rId89" Target="media/rId89.jpg" /><Relationship Type="http://schemas.openxmlformats.org/officeDocument/2006/relationships/image" Id="rId47" Target="media/rId47.png" /><Relationship Type="http://schemas.openxmlformats.org/officeDocument/2006/relationships/image" Id="rId87" Target="media/rId87.png" /><Relationship Type="http://schemas.openxmlformats.org/officeDocument/2006/relationships/image" Id="rId110" Target="media/rId110.png" /><Relationship Type="http://schemas.openxmlformats.org/officeDocument/2006/relationships/image" Id="rId96" Target="media/rId96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hyperlink" Id="rId67" Target="data:text/plain;base64,ICAgIGZyb20gbW1hODQ1MS5yZWdpc3RlciBpbXBvcnQgcmVnaXN0ZXIgYXMgUkVHCiAgICBmcm9t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%0AKQ==%0A" TargetMode="External" /><Relationship Type="http://schemas.openxmlformats.org/officeDocument/2006/relationships/hyperlink" Id="rId52" Target="data:text/plain;base64,ICAgIGltcG9ydCBtbWE4NDUxLnJlZ2lzdGVyLmFkZHIgYXMgUkVHCiAgICBmcm9tIG1tYTg0NTEu%0AcmVnaXN0ZXIuY2xhc3NlcyBpbXBvcnQgRmxhZwoKICAgIGNsYXNzIFNUQVRVUyhGbGFnKToKICAg%0AICAgX2FkZHIgICAgICAgICAgID0gUkVHLlNUQVRVUwogICAgICBaWVhPVyAgICAgICAgICAgPSAw%0AeDgwCiAgICAgIFpPVyAgICAgICAgICAgICA9IDB4NDAKICAgICAgWU9XICAgICAgICAgICAgID0g%0AMHgyMAogICAgICBYT1cgICAgICAgICAgICAgPSAweDEwCiAgICAgIFpZWERSICAgICAgICAgICA9%0AIDB4MDgKICAgICAgWkRSICAgICAgICAgICAgID0gMHgwNAogICAgICBZRFIgICAgICAgICAgICAg%0APSAweDAyCiAgICAgIFhEUiAgICAgICAgICAgICA9IDB4MDE=%0A" TargetMode="External" /><Relationship Type="http://schemas.openxmlformats.org/officeDocument/2006/relationships/hyperlink" Id="rId105" Target="http://abyz.me.uk/rpi/pigpio/" TargetMode="External" /><Relationship Type="http://schemas.openxmlformats.org/officeDocument/2006/relationships/hyperlink" Id="rId111" Target="http://dlmf.nist.gov/LaTeXML/" TargetMode="External" /><Relationship Type="http://schemas.openxmlformats.org/officeDocument/2006/relationships/hyperlink" Id="rId107" Target="https://cdn-shop.adafruit.com/datasheets/MMA8451Q-1.pdf" TargetMode="External" /><Relationship Type="http://schemas.openxmlformats.org/officeDocument/2006/relationships/hyperlink" Id="rId40" Target="https://github.com/Ashymad/OSKA-Pi-MEMS" TargetMode="External" /><Relationship Type="http://schemas.openxmlformats.org/officeDocument/2006/relationships/hyperlink" Id="rId21" Target="mailto:czilukim@o2.pl" TargetMode="External" /><Relationship Type="http://schemas.openxmlformats.org/officeDocument/2006/relationships/hyperlink" Id="rId22" Target="mailto:marcel.piszak@wp.p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7" Target="data:text/plain;base64,ICAgIGZyb20gbW1hODQ1MS5yZWdpc3RlciBpbXBvcnQgcmVnaXN0ZXIgYXMgUkVHCiAgICBmcm9t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%0AKQ==%0A" TargetMode="External" /><Relationship Type="http://schemas.openxmlformats.org/officeDocument/2006/relationships/hyperlink" Id="rId52" Target="data:text/plain;base64,ICAgIGltcG9ydCBtbWE4NDUxLnJlZ2lzdGVyLmFkZHIgYXMgUkVHCiAgICBmcm9tIG1tYTg0NTEu%0AcmVnaXN0ZXIuY2xhc3NlcyBpbXBvcnQgRmxhZwoKICAgIGNsYXNzIFNUQVRVUyhGbGFnKToKICAg%0AICAgX2FkZHIgICAgICAgICAgID0gUkVHLlNUQVRVUwogICAgICBaWVhPVyAgICAgICAgICAgPSAw%0AeDgwCiAgICAgIFpPVyAgICAgICAgICAgICA9IDB4NDAKICAgICAgWU9XICAgICAgICAgICAgID0g%0AMHgyMAogICAgICBYT1cgICAgICAgICAgICAgPSAweDEwCiAgICAgIFpZWERSICAgICAgICAgICA9%0AIDB4MDgKICAgICAgWkRSICAgICAgICAgICAgID0gMHgwNAogICAgICBZRFIgICAgICAgICAgICAg%0APSAweDAyCiAgICAgIFhEUiAgICAgICAgICAgICA9IDB4MDE=%0A" TargetMode="External" /><Relationship Type="http://schemas.openxmlformats.org/officeDocument/2006/relationships/hyperlink" Id="rId105" Target="http://abyz.me.uk/rpi/pigpio/" TargetMode="External" /><Relationship Type="http://schemas.openxmlformats.org/officeDocument/2006/relationships/hyperlink" Id="rId111" Target="http://dlmf.nist.gov/LaTeXML/" TargetMode="External" /><Relationship Type="http://schemas.openxmlformats.org/officeDocument/2006/relationships/hyperlink" Id="rId107" Target="https://cdn-shop.adafruit.com/datasheets/MMA8451Q-1.pdf" TargetMode="External" /><Relationship Type="http://schemas.openxmlformats.org/officeDocument/2006/relationships/hyperlink" Id="rId40" Target="https://github.com/Ashymad/OSKA-Pi-MEMS" TargetMode="External" /><Relationship Type="http://schemas.openxmlformats.org/officeDocument/2006/relationships/hyperlink" Id="rId21" Target="mailto:czilukim@o2.pl" TargetMode="External" /><Relationship Type="http://schemas.openxmlformats.org/officeDocument/2006/relationships/hyperlink" Id="rId22" Target="mailto:marcel.piszak@wp.p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2018-05-25T17:21:21Z</dcterms:created>
  <dcterms:modified xsi:type="dcterms:W3CDTF">2018-05-25T17:21:21Z</dcterms:modified>
</cp:coreProperties>
</file>